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567336"/>
        <w:docPartObj>
          <w:docPartGallery w:val="Cover Pages"/>
          <w:docPartUnique/>
        </w:docPartObj>
      </w:sdtPr>
      <w:sdtEndPr>
        <w:rPr>
          <w:bCs/>
          <w:sz w:val="48"/>
          <w:szCs w:val="48"/>
          <w:lang w:val="en-US"/>
        </w:rPr>
      </w:sdtEndPr>
      <w:sdtContent>
        <w:p w:rsidR="00A94775" w:rsidRDefault="00A94775">
          <w:r w:rsidRPr="00465BB4">
            <w:rPr>
              <w:noProof/>
              <w:lang w:val="en-US"/>
            </w:rPr>
            <w:pict>
              <v:rect id="_x0000_s1033" style="position:absolute;margin-left:0;margin-top:198.65pt;width:549.75pt;height:50.4pt;z-index:251664384;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3;mso-fit-shape-to-text:t" inset="14.4pt,,14.4pt">
                  <w:txbxContent>
                    <w:sdt>
                      <w:sdtPr>
                        <w:rPr>
                          <w:rFonts w:eastAsiaTheme="majorEastAsia" w:cstheme="majorBidi"/>
                          <w:color w:val="FFFFFF" w:themeColor="background1"/>
                          <w:sz w:val="72"/>
                          <w:szCs w:val="72"/>
                        </w:rPr>
                        <w:alias w:val="Title"/>
                        <w:id w:val="6567348"/>
                        <w:placeholder>
                          <w:docPart w:val="05E48BE9ADF042318EBB86E16B0472FA"/>
                        </w:placeholder>
                        <w:dataBinding w:prefixMappings="xmlns:ns0='http://schemas.openxmlformats.org/package/2006/metadata/core-properties' xmlns:ns1='http://purl.org/dc/elements/1.1/'" w:xpath="/ns0:coreProperties[1]/ns1:title[1]" w:storeItemID="{6C3C8BC8-F283-45AE-878A-BAB7291924A1}"/>
                        <w:text/>
                      </w:sdtPr>
                      <w:sdtContent>
                        <w:p w:rsidR="00A94775" w:rsidRDefault="00A94775">
                          <w:pPr>
                            <w:pStyle w:val="NoSpacing"/>
                            <w:jc w:val="right"/>
                            <w:rPr>
                              <w:rFonts w:asciiTheme="majorHAnsi" w:eastAsiaTheme="majorEastAsia" w:hAnsiTheme="majorHAnsi" w:cstheme="majorBidi"/>
                              <w:color w:val="FFFFFF" w:themeColor="background1"/>
                              <w:sz w:val="72"/>
                              <w:szCs w:val="72"/>
                            </w:rPr>
                          </w:pPr>
                          <w:r w:rsidRPr="00A94775">
                            <w:rPr>
                              <w:rFonts w:eastAsiaTheme="majorEastAsia" w:cstheme="majorBidi"/>
                              <w:color w:val="FFFFFF" w:themeColor="background1"/>
                              <w:sz w:val="72"/>
                              <w:szCs w:val="72"/>
                            </w:rPr>
                            <w:t>Technical Leadership Project</w:t>
                          </w:r>
                        </w:p>
                      </w:sdtContent>
                    </w:sdt>
                  </w:txbxContent>
                </v:textbox>
                <w10:wrap anchorx="page" anchory="page"/>
              </v:rect>
            </w:pict>
          </w:r>
          <w:r w:rsidRPr="00465BB4">
            <w:rPr>
              <w:noProof/>
              <w:lang w:val="en-US"/>
            </w:rPr>
            <w:pict>
              <v:group id="_x0000_s1027" style="position:absolute;margin-left:1524.75pt;margin-top:0;width:244.8pt;height:11in;z-index:251662336;mso-width-percent:400;mso-height-percent:1000;mso-position-horizontal:right;mso-position-horizontal-relative:page;mso-position-vertical:top;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3206]" stroked="f" strokecolor="#d8d8d8 [2732]">
                    <v:fill color2="#bfbfbf [2412]" rotate="t"/>
                  </v:rect>
                  <v:rect id="_x0000_s1030"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1" inset="28.8pt,14.4pt,14.4pt,14.4pt">
                    <w:txbxContent>
                      <w:sdt>
                        <w:sdtPr>
                          <w:rPr>
                            <w:rFonts w:asciiTheme="majorHAnsi" w:eastAsiaTheme="majorEastAsia" w:hAnsiTheme="majorHAnsi" w:cstheme="majorBidi"/>
                            <w:b/>
                            <w:bCs/>
                            <w:color w:val="FFFFFF" w:themeColor="background1"/>
                            <w:sz w:val="96"/>
                            <w:szCs w:val="96"/>
                          </w:rPr>
                          <w:alias w:val="Year"/>
                          <w:id w:val="6567349"/>
                          <w:placeholder>
                            <w:docPart w:val="8E19DEB5FB024F439B556F62D1229F76"/>
                          </w:placeholder>
                          <w:dataBinding w:prefixMappings="xmlns:ns0='http://schemas.microsoft.com/office/2006/coverPageProps'" w:xpath="/ns0:CoverPageProperties[1]/ns0:PublishDate[1]" w:storeItemID="{55AF091B-3C7A-41E3-B477-F2FDAA23CFDA}"/>
                          <w:date w:fullDate="2008-10-31T00:00:00Z">
                            <w:dateFormat w:val="yyyy"/>
                            <w:lid w:val="en-US"/>
                            <w:storeMappedDataAs w:val="dateTime"/>
                            <w:calendar w:val="gregorian"/>
                          </w:date>
                        </w:sdtPr>
                        <w:sdtContent>
                          <w:p w:rsidR="00A94775" w:rsidRDefault="00A9477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2008</w:t>
                            </w:r>
                          </w:p>
                        </w:sdtContent>
                      </w:sdt>
                    </w:txbxContent>
                  </v:textbox>
                </v:rect>
                <v:rect id="_x0000_s103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2" inset="28.8pt,14.4pt,14.4pt,14.4pt">
                    <w:txbxContent>
                      <w:sdt>
                        <w:sdtPr>
                          <w:rPr>
                            <w:color w:val="FFFFFF" w:themeColor="background1"/>
                          </w:rPr>
                          <w:alias w:val="Author"/>
                          <w:id w:val="6567350"/>
                          <w:placeholder>
                            <w:docPart w:val="D904ABC904AE4EA5AB22A22D94479571"/>
                          </w:placeholder>
                          <w:dataBinding w:prefixMappings="xmlns:ns0='http://schemas.openxmlformats.org/package/2006/metadata/core-properties' xmlns:ns1='http://purl.org/dc/elements/1.1/'" w:xpath="/ns0:coreProperties[1]/ns1:creator[1]" w:storeItemID="{6C3C8BC8-F283-45AE-878A-BAB7291924A1}"/>
                          <w:text/>
                        </w:sdtPr>
                        <w:sdtContent>
                          <w:p w:rsidR="00A94775" w:rsidRDefault="00A94775">
                            <w:pPr>
                              <w:pStyle w:val="NoSpacing"/>
                              <w:spacing w:line="360" w:lineRule="auto"/>
                              <w:rPr>
                                <w:color w:val="FFFFFF" w:themeColor="background1"/>
                              </w:rPr>
                            </w:pPr>
                            <w:r>
                              <w:rPr>
                                <w:color w:val="FFFFFF" w:themeColor="background1"/>
                                <w:lang w:val="en-AU"/>
                              </w:rPr>
                              <w:t>Heather Carver</w:t>
                            </w:r>
                          </w:p>
                        </w:sdtContent>
                      </w:sdt>
                      <w:sdt>
                        <w:sdtPr>
                          <w:rPr>
                            <w:color w:val="FFFFFF" w:themeColor="background1"/>
                          </w:rPr>
                          <w:alias w:val="Company"/>
                          <w:id w:val="6567351"/>
                          <w:placeholder>
                            <w:docPart w:val="F90E04BD119A4E2FB1E3402362D0E6D0"/>
                          </w:placeholder>
                          <w:dataBinding w:prefixMappings="xmlns:ns0='http://schemas.openxmlformats.org/officeDocument/2006/extended-properties'" w:xpath="/ns0:Properties[1]/ns0:Company[1]" w:storeItemID="{6668398D-A668-4E3E-A5EB-62B293D839F1}"/>
                          <w:text/>
                        </w:sdtPr>
                        <w:sdtContent>
                          <w:p w:rsidR="00A94775" w:rsidRDefault="00A94775">
                            <w:pPr>
                              <w:pStyle w:val="NoSpacing"/>
                              <w:spacing w:line="360" w:lineRule="auto"/>
                              <w:rPr>
                                <w:color w:val="FFFFFF" w:themeColor="background1"/>
                              </w:rPr>
                            </w:pPr>
                            <w:r>
                              <w:rPr>
                                <w:color w:val="FFFFFF" w:themeColor="background1"/>
                                <w:lang w:val="en-AU"/>
                              </w:rPr>
                              <w:t>Department of Education and Training</w:t>
                            </w:r>
                          </w:p>
                        </w:sdtContent>
                      </w:sdt>
                      <w:sdt>
                        <w:sdtPr>
                          <w:rPr>
                            <w:color w:val="FFFFFF" w:themeColor="background1"/>
                          </w:rPr>
                          <w:alias w:val="Date"/>
                          <w:id w:val="6567352"/>
                          <w:placeholder>
                            <w:docPart w:val="6D9A87DDBDD14AAD88F9B103C23CF38F"/>
                          </w:placeholder>
                          <w:dataBinding w:prefixMappings="xmlns:ns0='http://schemas.microsoft.com/office/2006/coverPageProps'" w:xpath="/ns0:CoverPageProperties[1]/ns0:PublishDate[1]" w:storeItemID="{55AF091B-3C7A-41E3-B477-F2FDAA23CFDA}"/>
                          <w:date w:fullDate="2008-10-31T00:00:00Z">
                            <w:dateFormat w:val="M/d/yyyy"/>
                            <w:lid w:val="en-US"/>
                            <w:storeMappedDataAs w:val="dateTime"/>
                            <w:calendar w:val="gregorian"/>
                          </w:date>
                        </w:sdtPr>
                        <w:sdtContent>
                          <w:p w:rsidR="00A94775" w:rsidRDefault="00147CBC">
                            <w:pPr>
                              <w:pStyle w:val="NoSpacing"/>
                              <w:spacing w:line="360" w:lineRule="auto"/>
                              <w:rPr>
                                <w:color w:val="FFFFFF" w:themeColor="background1"/>
                              </w:rPr>
                            </w:pPr>
                            <w:r>
                              <w:rPr>
                                <w:color w:val="FFFFFF" w:themeColor="background1"/>
                              </w:rPr>
                              <w:t>10/31/2008</w:t>
                            </w:r>
                          </w:p>
                        </w:sdtContent>
                      </w:sdt>
                    </w:txbxContent>
                  </v:textbox>
                </v:rect>
                <w10:wrap anchorx="page" anchory="page"/>
              </v:group>
            </w:pict>
          </w:r>
        </w:p>
        <w:p w:rsidR="00A94775" w:rsidRDefault="00A94775">
          <w:pPr>
            <w:rPr>
              <w:rFonts w:eastAsia="Times New Roman" w:cs="Times New Roman"/>
              <w:bCs/>
              <w:sz w:val="48"/>
              <w:szCs w:val="48"/>
              <w:lang w:val="en-US" w:eastAsia="en-AU"/>
            </w:rPr>
          </w:pPr>
          <w:r>
            <w:rPr>
              <w:noProof/>
              <w:lang w:eastAsia="en-AU"/>
            </w:rPr>
            <w:drawing>
              <wp:anchor distT="0" distB="0" distL="114300" distR="114300" simplePos="0" relativeHeight="251665408" behindDoc="0" locked="0" layoutInCell="1" allowOverlap="1">
                <wp:simplePos x="0" y="0"/>
                <wp:positionH relativeFrom="column">
                  <wp:posOffset>898086</wp:posOffset>
                </wp:positionH>
                <wp:positionV relativeFrom="paragraph">
                  <wp:posOffset>2245604</wp:posOffset>
                </wp:positionV>
                <wp:extent cx="5726039" cy="3833446"/>
                <wp:effectExtent l="19050" t="0" r="8011" b="0"/>
                <wp:wrapNone/>
                <wp:docPr id="1" name="Picture 0" descr="j043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8411.jpg"/>
                        <pic:cNvPicPr/>
                      </pic:nvPicPr>
                      <pic:blipFill>
                        <a:blip r:embed="rId9"/>
                        <a:stretch>
                          <a:fillRect/>
                        </a:stretch>
                      </pic:blipFill>
                      <pic:spPr>
                        <a:xfrm>
                          <a:off x="0" y="0"/>
                          <a:ext cx="5726039" cy="3833446"/>
                        </a:xfrm>
                        <a:prstGeom prst="rect">
                          <a:avLst/>
                        </a:prstGeom>
                      </pic:spPr>
                    </pic:pic>
                  </a:graphicData>
                </a:graphic>
              </wp:anchor>
            </w:drawing>
          </w:r>
          <w:r>
            <w:rPr>
              <w:noProof/>
              <w:lang w:eastAsia="en-AU"/>
            </w:rPr>
            <w:drawing>
              <wp:anchor distT="0" distB="0" distL="114300" distR="114300" simplePos="0" relativeHeight="251663360" behindDoc="0" locked="0" layoutInCell="0" allowOverlap="1">
                <wp:simplePos x="0" y="0"/>
                <wp:positionH relativeFrom="page">
                  <wp:align>right</wp:align>
                </wp:positionH>
                <wp:positionV relativeFrom="page">
                  <wp:align>center</wp:align>
                </wp:positionV>
                <wp:extent cx="5577840" cy="3706967"/>
                <wp:effectExtent l="19050" t="19050" r="22860"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706967"/>
                        </a:xfrm>
                        <a:prstGeom prst="rect">
                          <a:avLst/>
                        </a:prstGeom>
                        <a:ln w="12700">
                          <a:solidFill>
                            <a:schemeClr val="bg1"/>
                          </a:solidFill>
                        </a:ln>
                      </pic:spPr>
                    </pic:pic>
                  </a:graphicData>
                </a:graphic>
              </wp:anchor>
            </w:drawing>
          </w:r>
          <w:r>
            <w:rPr>
              <w:bCs/>
              <w:sz w:val="48"/>
              <w:szCs w:val="48"/>
              <w:lang w:val="en-US"/>
            </w:rPr>
            <w:br w:type="page"/>
          </w:r>
        </w:p>
      </w:sdtContent>
    </w:sdt>
    <w:p w:rsidR="003C22E6" w:rsidRPr="00B34FEA" w:rsidRDefault="003C22E6" w:rsidP="003C22E6">
      <w:pPr>
        <w:pStyle w:val="NormalWeb"/>
        <w:spacing w:before="0" w:beforeAutospacing="0" w:after="0" w:afterAutospacing="0"/>
        <w:rPr>
          <w:rFonts w:asciiTheme="minorHAnsi" w:hAnsiTheme="minorHAnsi"/>
          <w:bCs/>
          <w:color w:val="76923C" w:themeColor="accent3" w:themeShade="BF"/>
          <w:sz w:val="48"/>
          <w:szCs w:val="48"/>
          <w:lang w:val="en-US"/>
        </w:rPr>
      </w:pPr>
      <w:r w:rsidRPr="00B34FEA">
        <w:rPr>
          <w:rFonts w:asciiTheme="minorHAnsi" w:hAnsiTheme="minorHAnsi"/>
          <w:bCs/>
          <w:color w:val="76923C" w:themeColor="accent3" w:themeShade="BF"/>
          <w:sz w:val="48"/>
          <w:szCs w:val="48"/>
          <w:lang w:val="en-US"/>
        </w:rPr>
        <w:lastRenderedPageBreak/>
        <w:t>Strategic Intent</w:t>
      </w:r>
    </w:p>
    <w:p w:rsidR="00B34FEA" w:rsidRPr="00B34FEA" w:rsidRDefault="00B34FEA" w:rsidP="003C22E6">
      <w:pPr>
        <w:pStyle w:val="NormalWeb"/>
        <w:spacing w:before="0" w:beforeAutospacing="0" w:after="0" w:afterAutospacing="0"/>
        <w:rPr>
          <w:rFonts w:ascii="Calibri" w:hAnsi="Calibri"/>
          <w:sz w:val="16"/>
          <w:szCs w:val="16"/>
        </w:rPr>
      </w:pPr>
    </w:p>
    <w:p w:rsidR="00B34FEA" w:rsidRDefault="00B34FEA" w:rsidP="00B34FEA">
      <w:pPr>
        <w:pStyle w:val="NormalWeb"/>
        <w:spacing w:before="0" w:beforeAutospacing="0" w:after="0" w:afterAutospacing="0"/>
        <w:rPr>
          <w:rFonts w:asciiTheme="minorHAnsi" w:hAnsiTheme="minorHAnsi"/>
          <w:b/>
          <w:bCs/>
          <w:sz w:val="22"/>
          <w:szCs w:val="22"/>
          <w:lang w:val="en-US"/>
        </w:rPr>
      </w:pPr>
      <w:r>
        <w:rPr>
          <w:rFonts w:ascii="Calibri" w:hAnsi="Calibri"/>
          <w:b/>
          <w:i/>
          <w:sz w:val="28"/>
          <w:szCs w:val="28"/>
        </w:rPr>
        <w:t>“</w:t>
      </w:r>
      <w:r w:rsidRPr="00B34FEA">
        <w:rPr>
          <w:rFonts w:ascii="Calibri" w:hAnsi="Calibri"/>
          <w:b/>
          <w:i/>
          <w:sz w:val="28"/>
          <w:szCs w:val="28"/>
        </w:rPr>
        <w:t>To increase the use of ICT at Harrisfield Primary School</w:t>
      </w:r>
      <w:r>
        <w:rPr>
          <w:rFonts w:ascii="Calibri" w:hAnsi="Calibri"/>
          <w:b/>
          <w:i/>
          <w:sz w:val="28"/>
          <w:szCs w:val="28"/>
        </w:rPr>
        <w:t>”</w:t>
      </w:r>
    </w:p>
    <w:p w:rsidR="00B34FEA" w:rsidRDefault="00B34FEA" w:rsidP="003C22E6">
      <w:pPr>
        <w:pStyle w:val="NormalWeb"/>
        <w:spacing w:before="0" w:beforeAutospacing="0" w:after="0" w:afterAutospacing="0"/>
        <w:rPr>
          <w:rFonts w:ascii="Calibri" w:hAnsi="Calibri"/>
          <w:sz w:val="22"/>
          <w:szCs w:val="22"/>
        </w:rPr>
      </w:pPr>
    </w:p>
    <w:p w:rsidR="00B34FEA" w:rsidRDefault="00B34FEA" w:rsidP="003C22E6">
      <w:pPr>
        <w:pStyle w:val="NormalWeb"/>
        <w:spacing w:before="0" w:beforeAutospacing="0" w:after="0" w:afterAutospacing="0"/>
        <w:rPr>
          <w:rFonts w:ascii="Calibri" w:hAnsi="Calibri"/>
          <w:sz w:val="22"/>
          <w:szCs w:val="22"/>
        </w:rPr>
      </w:pPr>
      <w:r>
        <w:rPr>
          <w:rFonts w:ascii="Calibri" w:hAnsi="Calibri"/>
          <w:sz w:val="22"/>
          <w:szCs w:val="22"/>
        </w:rPr>
        <w:t>In my role as an Ultranet coach with Southern Metropolitan Region, I am based at Harrisfield Primary School.  As part of our work I chose to work more closely with Harrisfield who expressed a wish to increase the ICT use in the classroom programs. To gather a clear vision of what this might mean I explored my values and beliefs and how they aligned with those of the school and the wider school system.</w:t>
      </w:r>
    </w:p>
    <w:p w:rsidR="003C22E6" w:rsidRDefault="003C22E6" w:rsidP="003C22E6">
      <w:pPr>
        <w:pStyle w:val="NormalWeb"/>
        <w:spacing w:before="0" w:beforeAutospacing="0" w:after="0" w:afterAutospacing="0"/>
        <w:rPr>
          <w:rFonts w:asciiTheme="minorHAnsi" w:hAnsiTheme="minorHAnsi"/>
          <w:b/>
          <w:bCs/>
          <w:sz w:val="22"/>
          <w:szCs w:val="22"/>
          <w:lang w:val="en-US"/>
        </w:rPr>
      </w:pPr>
    </w:p>
    <w:p w:rsidR="003C22E6" w:rsidRDefault="003C22E6" w:rsidP="003C22E6">
      <w:pPr>
        <w:pStyle w:val="NormalWeb"/>
        <w:spacing w:before="0" w:beforeAutospacing="0" w:after="0" w:afterAutospacing="0"/>
        <w:rPr>
          <w:rFonts w:asciiTheme="minorHAnsi" w:hAnsiTheme="minorHAnsi"/>
          <w:bCs/>
          <w:sz w:val="36"/>
          <w:szCs w:val="36"/>
          <w:lang w:val="en-US"/>
        </w:rPr>
      </w:pPr>
      <w:r w:rsidRPr="001D7CB4">
        <w:rPr>
          <w:rFonts w:asciiTheme="minorHAnsi" w:hAnsiTheme="minorHAnsi"/>
          <w:bCs/>
          <w:sz w:val="36"/>
          <w:szCs w:val="36"/>
          <w:lang w:val="en-US"/>
        </w:rPr>
        <w:t>Values and Beliefs</w:t>
      </w:r>
    </w:p>
    <w:p w:rsidR="001D7CB4" w:rsidRPr="001D7CB4" w:rsidRDefault="001D7CB4" w:rsidP="003C22E6">
      <w:pPr>
        <w:pStyle w:val="NormalWeb"/>
        <w:spacing w:before="0" w:beforeAutospacing="0" w:after="0" w:afterAutospacing="0"/>
        <w:rPr>
          <w:rFonts w:asciiTheme="minorHAnsi" w:hAnsiTheme="minorHAnsi"/>
          <w:bCs/>
          <w:sz w:val="16"/>
          <w:szCs w:val="16"/>
          <w:lang w:val="en-US"/>
        </w:rPr>
      </w:pPr>
    </w:p>
    <w:p w:rsidR="003C22E6" w:rsidRPr="001D7CB4" w:rsidRDefault="003C22E6" w:rsidP="003C22E6">
      <w:pPr>
        <w:pStyle w:val="NormalWeb"/>
        <w:spacing w:before="0" w:beforeAutospacing="0" w:after="0" w:afterAutospacing="0"/>
        <w:rPr>
          <w:rFonts w:asciiTheme="minorHAnsi" w:hAnsiTheme="minorHAnsi"/>
          <w:sz w:val="28"/>
          <w:szCs w:val="28"/>
          <w:u w:val="single"/>
        </w:rPr>
      </w:pPr>
      <w:r w:rsidRPr="001D7CB4">
        <w:rPr>
          <w:rFonts w:asciiTheme="minorHAnsi" w:hAnsiTheme="minorHAnsi"/>
          <w:sz w:val="28"/>
          <w:szCs w:val="28"/>
          <w:u w:val="single"/>
        </w:rPr>
        <w:t>My values and beliefs</w:t>
      </w:r>
    </w:p>
    <w:p w:rsidR="003C22E6" w:rsidRPr="003C22E6" w:rsidRDefault="003C22E6" w:rsidP="003C22E6">
      <w:pPr>
        <w:pStyle w:val="NormalWeb"/>
        <w:spacing w:before="0" w:beforeAutospacing="0" w:after="0" w:afterAutospacing="0"/>
        <w:rPr>
          <w:rFonts w:asciiTheme="minorHAnsi" w:hAnsiTheme="minorHAnsi"/>
          <w:sz w:val="22"/>
          <w:szCs w:val="22"/>
        </w:rPr>
      </w:pPr>
      <w:r w:rsidRPr="003C22E6">
        <w:rPr>
          <w:rFonts w:asciiTheme="minorHAnsi" w:hAnsiTheme="minorHAnsi"/>
          <w:sz w:val="22"/>
          <w:szCs w:val="22"/>
        </w:rPr>
        <w:t>ICT should be an everyday part of every classroom.</w:t>
      </w:r>
    </w:p>
    <w:p w:rsidR="003C22E6" w:rsidRPr="003C22E6" w:rsidRDefault="003C22E6" w:rsidP="003C22E6">
      <w:pPr>
        <w:pStyle w:val="NormalWeb"/>
        <w:spacing w:before="0" w:beforeAutospacing="0" w:after="0" w:afterAutospacing="0"/>
        <w:rPr>
          <w:rFonts w:asciiTheme="minorHAnsi" w:hAnsiTheme="minorHAnsi"/>
          <w:sz w:val="22"/>
          <w:szCs w:val="22"/>
        </w:rPr>
      </w:pPr>
      <w:r w:rsidRPr="003C22E6">
        <w:rPr>
          <w:rFonts w:asciiTheme="minorHAnsi" w:hAnsiTheme="minorHAnsi"/>
          <w:sz w:val="22"/>
          <w:szCs w:val="22"/>
        </w:rPr>
        <w:t>ICT can make learning more fun.</w:t>
      </w:r>
    </w:p>
    <w:p w:rsidR="003C22E6" w:rsidRPr="003C22E6" w:rsidRDefault="003C22E6" w:rsidP="003C22E6">
      <w:pPr>
        <w:pStyle w:val="NormalWeb"/>
        <w:spacing w:before="0" w:beforeAutospacing="0" w:after="0" w:afterAutospacing="0"/>
        <w:rPr>
          <w:rFonts w:asciiTheme="minorHAnsi" w:hAnsiTheme="minorHAnsi"/>
          <w:sz w:val="22"/>
          <w:szCs w:val="22"/>
        </w:rPr>
      </w:pPr>
      <w:r w:rsidRPr="003C22E6">
        <w:rPr>
          <w:rFonts w:asciiTheme="minorHAnsi" w:hAnsiTheme="minorHAnsi"/>
          <w:sz w:val="22"/>
          <w:szCs w:val="22"/>
        </w:rPr>
        <w:t>ICT can make teaching easier.</w:t>
      </w:r>
    </w:p>
    <w:p w:rsidR="003C22E6" w:rsidRPr="003C22E6" w:rsidRDefault="003C22E6" w:rsidP="003C22E6">
      <w:pPr>
        <w:pStyle w:val="NormalWeb"/>
        <w:spacing w:before="0" w:beforeAutospacing="0" w:after="0" w:afterAutospacing="0"/>
        <w:rPr>
          <w:rFonts w:asciiTheme="minorHAnsi" w:hAnsiTheme="minorHAnsi"/>
          <w:sz w:val="22"/>
          <w:szCs w:val="22"/>
        </w:rPr>
      </w:pPr>
      <w:r w:rsidRPr="003C22E6">
        <w:rPr>
          <w:rFonts w:asciiTheme="minorHAnsi" w:hAnsiTheme="minorHAnsi"/>
          <w:sz w:val="22"/>
          <w:szCs w:val="22"/>
        </w:rPr>
        <w:t>ICT can make communicating and sharing easier.</w:t>
      </w:r>
    </w:p>
    <w:p w:rsidR="003C22E6" w:rsidRDefault="003C22E6" w:rsidP="003C22E6">
      <w:pPr>
        <w:pStyle w:val="NormalWeb"/>
        <w:spacing w:before="0" w:beforeAutospacing="0" w:after="0" w:afterAutospacing="0"/>
        <w:rPr>
          <w:rFonts w:asciiTheme="minorHAnsi" w:hAnsiTheme="minorHAnsi"/>
          <w:sz w:val="22"/>
          <w:szCs w:val="22"/>
        </w:rPr>
      </w:pPr>
      <w:r w:rsidRPr="003C22E6">
        <w:rPr>
          <w:rFonts w:asciiTheme="minorHAnsi" w:hAnsiTheme="minorHAnsi"/>
          <w:sz w:val="22"/>
          <w:szCs w:val="22"/>
        </w:rPr>
        <w:t>Just about anything we want to do - can be done through a free online tool - or at the very least a low cost tool.</w:t>
      </w:r>
    </w:p>
    <w:p w:rsidR="001D7CB4" w:rsidRPr="003C22E6" w:rsidRDefault="001D7CB4" w:rsidP="003C22E6">
      <w:pPr>
        <w:pStyle w:val="NormalWeb"/>
        <w:spacing w:before="0" w:beforeAutospacing="0" w:after="0" w:afterAutospacing="0"/>
        <w:rPr>
          <w:rFonts w:asciiTheme="minorHAnsi" w:hAnsiTheme="minorHAnsi"/>
          <w:sz w:val="22"/>
          <w:szCs w:val="22"/>
        </w:rPr>
      </w:pPr>
    </w:p>
    <w:p w:rsidR="001D7CB4" w:rsidRPr="001D7CB4" w:rsidRDefault="003C22E6" w:rsidP="003C22E6">
      <w:pPr>
        <w:pStyle w:val="NormalWeb"/>
        <w:spacing w:before="0" w:beforeAutospacing="0" w:after="0" w:afterAutospacing="0"/>
        <w:rPr>
          <w:rFonts w:asciiTheme="minorHAnsi" w:hAnsiTheme="minorHAnsi"/>
          <w:sz w:val="28"/>
          <w:szCs w:val="28"/>
          <w:u w:val="single"/>
        </w:rPr>
      </w:pPr>
      <w:r w:rsidRPr="001D7CB4">
        <w:rPr>
          <w:rFonts w:asciiTheme="minorHAnsi" w:hAnsiTheme="minorHAnsi"/>
          <w:sz w:val="28"/>
          <w:szCs w:val="28"/>
          <w:u w:val="single"/>
        </w:rPr>
        <w:t>DEECD's values and Beliefs</w:t>
      </w:r>
    </w:p>
    <w:p w:rsidR="003C22E6" w:rsidRDefault="001D7CB4" w:rsidP="003C22E6">
      <w:pPr>
        <w:pStyle w:val="NormalWeb"/>
        <w:spacing w:before="0" w:beforeAutospacing="0" w:after="0" w:afterAutospacing="0"/>
        <w:rPr>
          <w:rFonts w:asciiTheme="minorHAnsi" w:hAnsiTheme="minorHAnsi"/>
          <w:sz w:val="22"/>
          <w:szCs w:val="22"/>
        </w:rPr>
      </w:pPr>
      <w:r w:rsidRPr="001D7CB4">
        <w:rPr>
          <w:rFonts w:asciiTheme="minorHAnsi" w:hAnsiTheme="minorHAnsi"/>
          <w:sz w:val="22"/>
          <w:szCs w:val="22"/>
        </w:rPr>
        <w:t xml:space="preserve">DEECD’s values and beliefs </w:t>
      </w:r>
      <w:r w:rsidR="003C22E6" w:rsidRPr="001D7CB4">
        <w:rPr>
          <w:rFonts w:asciiTheme="minorHAnsi" w:hAnsiTheme="minorHAnsi"/>
          <w:sz w:val="22"/>
          <w:szCs w:val="22"/>
        </w:rPr>
        <w:t>are espoused in the Principles of Learning and Teaching (PoLT) and in the Victorian Essential Learnings (VELS)</w:t>
      </w:r>
    </w:p>
    <w:p w:rsidR="001D7CB4" w:rsidRPr="001D7CB4" w:rsidRDefault="001D7CB4" w:rsidP="003C22E6">
      <w:pPr>
        <w:pStyle w:val="NormalWeb"/>
        <w:spacing w:before="0" w:beforeAutospacing="0" w:after="0" w:afterAutospacing="0"/>
        <w:rPr>
          <w:rFonts w:asciiTheme="minorHAnsi" w:hAnsiTheme="minorHAnsi"/>
          <w:sz w:val="22"/>
          <w:szCs w:val="22"/>
        </w:rPr>
      </w:pPr>
    </w:p>
    <w:p w:rsidR="003C22E6" w:rsidRPr="001D7CB4" w:rsidRDefault="003C22E6" w:rsidP="003C22E6">
      <w:pPr>
        <w:pStyle w:val="NormalWeb"/>
        <w:spacing w:before="0" w:beforeAutospacing="0" w:after="0" w:afterAutospacing="0"/>
        <w:rPr>
          <w:rFonts w:asciiTheme="minorHAnsi" w:hAnsiTheme="minorHAnsi"/>
          <w:bCs/>
          <w:sz w:val="28"/>
          <w:szCs w:val="28"/>
        </w:rPr>
      </w:pPr>
      <w:r w:rsidRPr="001D7CB4">
        <w:rPr>
          <w:rFonts w:asciiTheme="minorHAnsi" w:hAnsiTheme="minorHAnsi"/>
          <w:bCs/>
          <w:sz w:val="28"/>
          <w:szCs w:val="28"/>
        </w:rPr>
        <w:t>PoLT</w:t>
      </w:r>
    </w:p>
    <w:p w:rsidR="003C22E6" w:rsidRPr="001D7CB4" w:rsidRDefault="003C22E6" w:rsidP="003C22E6">
      <w:pPr>
        <w:pStyle w:val="NormalWeb"/>
        <w:spacing w:before="0" w:beforeAutospacing="0" w:after="0" w:afterAutospacing="0"/>
        <w:rPr>
          <w:rFonts w:asciiTheme="minorHAnsi" w:hAnsiTheme="minorHAnsi"/>
          <w:b/>
          <w:bCs/>
          <w:sz w:val="22"/>
          <w:szCs w:val="22"/>
        </w:rPr>
      </w:pPr>
      <w:r w:rsidRPr="001D7CB4">
        <w:rPr>
          <w:rFonts w:asciiTheme="minorHAnsi" w:hAnsiTheme="minorHAnsi"/>
          <w:b/>
          <w:bCs/>
          <w:sz w:val="22"/>
          <w:szCs w:val="22"/>
        </w:rPr>
        <w:t xml:space="preserve">3.4 The teacher capitalises on students' experience of a technology rich world </w:t>
      </w:r>
    </w:p>
    <w:p w:rsidR="003C22E6" w:rsidRPr="001D7CB4" w:rsidRDefault="003C22E6" w:rsidP="003C22E6">
      <w:pPr>
        <w:pStyle w:val="NormalWeb"/>
        <w:spacing w:before="0" w:beforeAutospacing="0" w:after="0" w:afterAutospacing="0"/>
        <w:rPr>
          <w:rFonts w:asciiTheme="minorHAnsi" w:hAnsiTheme="minorHAnsi"/>
          <w:sz w:val="22"/>
          <w:szCs w:val="22"/>
        </w:rPr>
      </w:pPr>
      <w:r w:rsidRPr="001D7CB4">
        <w:rPr>
          <w:rFonts w:asciiTheme="minorHAnsi" w:hAnsiTheme="minorHAnsi"/>
          <w:sz w:val="22"/>
          <w:szCs w:val="22"/>
        </w:rPr>
        <w:t xml:space="preserve">Students come to classrooms with a variety of experiences of and expertise in contemporary technologies. This component encourages the exploration with students of their interest and expertise and the meaning they assign to technological communication, design and representation. It is about enlisting students' capabilities and interests associated with contemporary technologies. </w:t>
      </w:r>
    </w:p>
    <w:p w:rsidR="003C22E6" w:rsidRPr="001D7CB4" w:rsidRDefault="003C22E6" w:rsidP="003C22E6">
      <w:pPr>
        <w:pStyle w:val="NormalWeb"/>
        <w:spacing w:before="0" w:beforeAutospacing="0" w:after="0" w:afterAutospacing="0"/>
        <w:rPr>
          <w:rFonts w:asciiTheme="minorHAnsi" w:hAnsiTheme="minorHAnsi"/>
          <w:b/>
          <w:bCs/>
          <w:sz w:val="22"/>
          <w:szCs w:val="22"/>
        </w:rPr>
      </w:pPr>
      <w:r w:rsidRPr="001D7CB4">
        <w:rPr>
          <w:rFonts w:asciiTheme="minorHAnsi" w:hAnsiTheme="minorHAnsi"/>
          <w:b/>
          <w:bCs/>
          <w:sz w:val="22"/>
          <w:szCs w:val="22"/>
        </w:rPr>
        <w:t xml:space="preserve">6.3 The teacher uses technologies in ways that reflect professional and community practices </w:t>
      </w:r>
    </w:p>
    <w:p w:rsidR="001D7CB4" w:rsidRDefault="003C22E6" w:rsidP="001D7CB4">
      <w:pPr>
        <w:pStyle w:val="NormalWeb"/>
        <w:spacing w:before="0" w:beforeAutospacing="0" w:after="0" w:afterAutospacing="0"/>
        <w:rPr>
          <w:rFonts w:asciiTheme="minorHAnsi" w:hAnsiTheme="minorHAnsi"/>
          <w:sz w:val="22"/>
          <w:szCs w:val="22"/>
        </w:rPr>
      </w:pPr>
      <w:r w:rsidRPr="001D7CB4">
        <w:rPr>
          <w:rFonts w:asciiTheme="minorHAnsi" w:hAnsiTheme="minorHAnsi"/>
          <w:sz w:val="22"/>
          <w:szCs w:val="22"/>
        </w:rPr>
        <w:t xml:space="preserve">New technology challenges and changes the way we behave and learn in our contemporary society.. Learners need to develop a mastery of contemporary skills and techniques and their application through new media and new technologies. When used in ways that reflect their contemporary use, learning technologies can provide powerful stimulus for students to operate autonomously and develop expertise.  Learners use a range of learning technologies to create new knowledge and understandings. </w:t>
      </w:r>
    </w:p>
    <w:p w:rsidR="001D7CB4" w:rsidRPr="001D7CB4" w:rsidRDefault="001D7CB4" w:rsidP="001D7CB4">
      <w:pPr>
        <w:pStyle w:val="NormalWeb"/>
        <w:spacing w:before="0" w:beforeAutospacing="0" w:after="0" w:afterAutospacing="0"/>
        <w:rPr>
          <w:rFonts w:asciiTheme="minorHAnsi" w:hAnsiTheme="minorHAnsi"/>
          <w:sz w:val="22"/>
          <w:szCs w:val="22"/>
        </w:rPr>
      </w:pPr>
    </w:p>
    <w:p w:rsidR="001D7CB4" w:rsidRPr="001D7CB4" w:rsidRDefault="003C22E6" w:rsidP="001D7CB4">
      <w:pPr>
        <w:spacing w:after="0"/>
        <w:rPr>
          <w:sz w:val="28"/>
          <w:szCs w:val="28"/>
        </w:rPr>
      </w:pPr>
      <w:r w:rsidRPr="001D7CB4">
        <w:rPr>
          <w:sz w:val="28"/>
          <w:szCs w:val="28"/>
        </w:rPr>
        <w:t>VELS</w:t>
      </w:r>
    </w:p>
    <w:p w:rsidR="003C22E6" w:rsidRPr="003C22E6" w:rsidRDefault="003C22E6" w:rsidP="001D7CB4">
      <w:pPr>
        <w:spacing w:after="0"/>
        <w:rPr>
          <w:b/>
          <w:sz w:val="28"/>
          <w:szCs w:val="28"/>
        </w:rPr>
      </w:pPr>
      <w:r w:rsidRPr="003C22E6">
        <w:rPr>
          <w:rFonts w:eastAsia="Times New Roman" w:cs="Times New Roman"/>
          <w:lang w:eastAsia="en-AU"/>
        </w:rPr>
        <w:t>Standards in the Information and Communications Technology domain are organised in three dimensions.</w:t>
      </w:r>
    </w:p>
    <w:p w:rsidR="003C22E6" w:rsidRPr="003C22E6" w:rsidRDefault="003C22E6" w:rsidP="003C22E6">
      <w:pPr>
        <w:numPr>
          <w:ilvl w:val="0"/>
          <w:numId w:val="1"/>
        </w:numPr>
        <w:spacing w:after="0" w:line="240" w:lineRule="auto"/>
        <w:ind w:left="1080"/>
        <w:textAlignment w:val="center"/>
        <w:rPr>
          <w:rFonts w:eastAsia="Times New Roman" w:cs="Times New Roman"/>
          <w:sz w:val="24"/>
          <w:szCs w:val="24"/>
          <w:lang w:eastAsia="en-AU"/>
        </w:rPr>
      </w:pPr>
      <w:r w:rsidRPr="003C22E6">
        <w:rPr>
          <w:rFonts w:eastAsia="Times New Roman" w:cs="Times New Roman"/>
          <w:i/>
          <w:iCs/>
          <w:lang w:eastAsia="en-AU"/>
        </w:rPr>
        <w:t>ICT for visualising thinking</w:t>
      </w:r>
      <w:r w:rsidRPr="003C22E6">
        <w:rPr>
          <w:rFonts w:eastAsia="Times New Roman" w:cs="Times New Roman"/>
          <w:lang w:eastAsia="en-AU"/>
        </w:rPr>
        <w:t xml:space="preserve"> </w:t>
      </w:r>
    </w:p>
    <w:p w:rsidR="003C22E6" w:rsidRPr="003C22E6" w:rsidRDefault="003C22E6" w:rsidP="003C22E6">
      <w:pPr>
        <w:numPr>
          <w:ilvl w:val="0"/>
          <w:numId w:val="1"/>
        </w:numPr>
        <w:spacing w:after="0" w:line="240" w:lineRule="auto"/>
        <w:ind w:left="1080"/>
        <w:textAlignment w:val="center"/>
        <w:rPr>
          <w:rFonts w:eastAsia="Times New Roman" w:cs="Times New Roman"/>
          <w:sz w:val="24"/>
          <w:szCs w:val="24"/>
          <w:lang w:eastAsia="en-AU"/>
        </w:rPr>
      </w:pPr>
      <w:r w:rsidRPr="003C22E6">
        <w:rPr>
          <w:rFonts w:eastAsia="Times New Roman" w:cs="Times New Roman"/>
          <w:i/>
          <w:iCs/>
          <w:lang w:eastAsia="en-AU"/>
        </w:rPr>
        <w:t>ICT for creating</w:t>
      </w:r>
      <w:r w:rsidRPr="003C22E6">
        <w:rPr>
          <w:rFonts w:eastAsia="Times New Roman" w:cs="Times New Roman"/>
          <w:lang w:eastAsia="en-AU"/>
        </w:rPr>
        <w:t xml:space="preserve"> </w:t>
      </w:r>
    </w:p>
    <w:p w:rsidR="003C22E6" w:rsidRPr="003C22E6" w:rsidRDefault="003C22E6" w:rsidP="003C22E6">
      <w:pPr>
        <w:numPr>
          <w:ilvl w:val="0"/>
          <w:numId w:val="1"/>
        </w:numPr>
        <w:spacing w:after="0" w:line="240" w:lineRule="auto"/>
        <w:ind w:left="1080"/>
        <w:textAlignment w:val="center"/>
        <w:rPr>
          <w:rFonts w:eastAsia="Times New Roman" w:cs="Times New Roman"/>
          <w:sz w:val="24"/>
          <w:szCs w:val="24"/>
          <w:lang w:eastAsia="en-AU"/>
        </w:rPr>
      </w:pPr>
      <w:r w:rsidRPr="003C22E6">
        <w:rPr>
          <w:rFonts w:eastAsia="Times New Roman" w:cs="Times New Roman"/>
          <w:i/>
          <w:iCs/>
          <w:lang w:eastAsia="en-AU"/>
        </w:rPr>
        <w:t>ICT for communicating.</w:t>
      </w:r>
      <w:r w:rsidRPr="003C22E6">
        <w:rPr>
          <w:rFonts w:eastAsia="Times New Roman" w:cs="Times New Roman"/>
          <w:lang w:eastAsia="en-AU"/>
        </w:rPr>
        <w:t xml:space="preserve"> </w:t>
      </w:r>
    </w:p>
    <w:p w:rsidR="001D7CB4" w:rsidRDefault="001D7CB4">
      <w:pPr>
        <w:rPr>
          <w:rFonts w:eastAsia="Times New Roman" w:cs="Times New Roman"/>
          <w:lang w:eastAsia="en-AU"/>
        </w:rPr>
      </w:pPr>
    </w:p>
    <w:p w:rsidR="001D7CB4" w:rsidRPr="001D7CB4" w:rsidRDefault="001D7CB4" w:rsidP="001D7CB4">
      <w:pPr>
        <w:pStyle w:val="NormalWeb"/>
        <w:spacing w:before="0" w:beforeAutospacing="0" w:after="0" w:afterAutospacing="0"/>
        <w:rPr>
          <w:rFonts w:asciiTheme="minorHAnsi" w:hAnsiTheme="minorHAnsi"/>
          <w:bCs/>
          <w:sz w:val="28"/>
          <w:szCs w:val="28"/>
          <w:u w:val="single"/>
          <w:lang w:val="en-US"/>
        </w:rPr>
      </w:pPr>
      <w:r w:rsidRPr="001D7CB4">
        <w:rPr>
          <w:rFonts w:asciiTheme="minorHAnsi" w:hAnsiTheme="minorHAnsi"/>
          <w:bCs/>
          <w:sz w:val="28"/>
          <w:szCs w:val="28"/>
          <w:u w:val="single"/>
          <w:lang w:val="en-US"/>
        </w:rPr>
        <w:t>Harrisfield PS’s Values and beliefs</w:t>
      </w:r>
    </w:p>
    <w:p w:rsidR="001D7CB4" w:rsidRPr="001D7CB4" w:rsidRDefault="001D7CB4" w:rsidP="001D7CB4">
      <w:pPr>
        <w:pStyle w:val="NormalWeb"/>
        <w:numPr>
          <w:ilvl w:val="0"/>
          <w:numId w:val="2"/>
        </w:numPr>
        <w:spacing w:before="0" w:beforeAutospacing="0" w:after="0" w:afterAutospacing="0"/>
        <w:rPr>
          <w:rFonts w:asciiTheme="minorHAnsi" w:hAnsiTheme="minorHAnsi"/>
          <w:bCs/>
          <w:sz w:val="22"/>
          <w:szCs w:val="22"/>
          <w:lang w:val="en-US"/>
        </w:rPr>
      </w:pPr>
      <w:r w:rsidRPr="001D7CB4">
        <w:rPr>
          <w:rFonts w:asciiTheme="minorHAnsi" w:hAnsiTheme="minorHAnsi"/>
          <w:bCs/>
          <w:sz w:val="22"/>
          <w:szCs w:val="22"/>
          <w:lang w:val="en-US"/>
        </w:rPr>
        <w:t>What does Harrisfield stand for?</w:t>
      </w:r>
    </w:p>
    <w:p w:rsidR="001D7CB4" w:rsidRPr="001D7CB4" w:rsidRDefault="001D7CB4" w:rsidP="001D7CB4">
      <w:pPr>
        <w:pStyle w:val="NormalWeb"/>
        <w:numPr>
          <w:ilvl w:val="0"/>
          <w:numId w:val="2"/>
        </w:numPr>
        <w:spacing w:before="0" w:beforeAutospacing="0" w:after="0" w:afterAutospacing="0"/>
        <w:rPr>
          <w:rFonts w:asciiTheme="minorHAnsi" w:hAnsiTheme="minorHAnsi"/>
          <w:bCs/>
          <w:sz w:val="22"/>
          <w:szCs w:val="22"/>
          <w:lang w:val="en-US"/>
        </w:rPr>
      </w:pPr>
      <w:r w:rsidRPr="001D7CB4">
        <w:rPr>
          <w:rFonts w:asciiTheme="minorHAnsi" w:hAnsiTheme="minorHAnsi"/>
          <w:bCs/>
          <w:sz w:val="22"/>
          <w:szCs w:val="22"/>
          <w:lang w:val="en-US"/>
        </w:rPr>
        <w:lastRenderedPageBreak/>
        <w:t>What do they really value?</w:t>
      </w:r>
    </w:p>
    <w:p w:rsidR="001D7CB4" w:rsidRDefault="001D7CB4" w:rsidP="001D7CB4">
      <w:pPr>
        <w:pStyle w:val="NormalWeb"/>
        <w:numPr>
          <w:ilvl w:val="0"/>
          <w:numId w:val="2"/>
        </w:numPr>
        <w:spacing w:before="0" w:beforeAutospacing="0" w:after="0" w:afterAutospacing="0"/>
        <w:rPr>
          <w:rFonts w:asciiTheme="minorHAnsi" w:hAnsiTheme="minorHAnsi"/>
          <w:bCs/>
          <w:sz w:val="22"/>
          <w:szCs w:val="22"/>
          <w:lang w:val="en-US"/>
        </w:rPr>
      </w:pPr>
      <w:r w:rsidRPr="001D7CB4">
        <w:rPr>
          <w:rFonts w:asciiTheme="minorHAnsi" w:hAnsiTheme="minorHAnsi"/>
          <w:bCs/>
          <w:sz w:val="22"/>
          <w:szCs w:val="22"/>
          <w:lang w:val="en-US"/>
        </w:rPr>
        <w:t>What do they purport to value?</w:t>
      </w:r>
    </w:p>
    <w:p w:rsidR="001D7CB4" w:rsidRDefault="001D7CB4" w:rsidP="001D7CB4">
      <w:pPr>
        <w:pStyle w:val="NormalWeb"/>
        <w:spacing w:before="0" w:beforeAutospacing="0" w:after="0" w:afterAutospacing="0"/>
        <w:rPr>
          <w:rFonts w:asciiTheme="minorHAnsi" w:hAnsiTheme="minorHAnsi"/>
          <w:bCs/>
          <w:sz w:val="22"/>
          <w:szCs w:val="22"/>
          <w:lang w:val="en-US"/>
        </w:rPr>
      </w:pPr>
    </w:p>
    <w:p w:rsidR="003C22E6" w:rsidRPr="001D7CB4" w:rsidRDefault="001D7CB4" w:rsidP="001D7CB4">
      <w:pPr>
        <w:pStyle w:val="NormalWeb"/>
        <w:spacing w:before="0" w:beforeAutospacing="0" w:after="0" w:afterAutospacing="0"/>
        <w:rPr>
          <w:rFonts w:asciiTheme="minorHAnsi" w:hAnsiTheme="minorHAnsi"/>
          <w:bCs/>
          <w:sz w:val="22"/>
          <w:szCs w:val="22"/>
          <w:lang w:val="en-US"/>
        </w:rPr>
      </w:pPr>
      <w:r>
        <w:rPr>
          <w:rFonts w:asciiTheme="minorHAnsi" w:hAnsiTheme="minorHAnsi"/>
          <w:bCs/>
          <w:sz w:val="22"/>
          <w:szCs w:val="22"/>
          <w:lang w:val="en-US"/>
        </w:rPr>
        <w:t xml:space="preserve">Meredith Iaconese </w:t>
      </w:r>
      <w:r w:rsidR="00B34FEA">
        <w:rPr>
          <w:rFonts w:asciiTheme="minorHAnsi" w:hAnsiTheme="minorHAnsi"/>
          <w:bCs/>
          <w:sz w:val="22"/>
          <w:szCs w:val="22"/>
          <w:lang w:val="en-US"/>
        </w:rPr>
        <w:t xml:space="preserve">(School Principal) </w:t>
      </w:r>
      <w:r>
        <w:rPr>
          <w:rFonts w:asciiTheme="minorHAnsi" w:hAnsiTheme="minorHAnsi"/>
          <w:bCs/>
          <w:sz w:val="22"/>
          <w:szCs w:val="22"/>
          <w:lang w:val="en-US"/>
        </w:rPr>
        <w:t xml:space="preserve">is </w:t>
      </w:r>
      <w:r w:rsidR="00B34FEA">
        <w:rPr>
          <w:rFonts w:asciiTheme="minorHAnsi" w:hAnsiTheme="minorHAnsi"/>
          <w:bCs/>
          <w:sz w:val="22"/>
          <w:szCs w:val="22"/>
          <w:lang w:val="en-US"/>
        </w:rPr>
        <w:t xml:space="preserve">a </w:t>
      </w:r>
      <w:r>
        <w:rPr>
          <w:rFonts w:asciiTheme="minorHAnsi" w:hAnsiTheme="minorHAnsi"/>
          <w:bCs/>
          <w:sz w:val="22"/>
          <w:szCs w:val="22"/>
          <w:lang w:val="en-US"/>
        </w:rPr>
        <w:t>strong proponent of high ICT usage in the classroom. She believes she has several competent and keen teachers and a core of teachers who are anxious about technology and lacking in knowledge and skills required to make best use of the tools available.</w:t>
      </w:r>
    </w:p>
    <w:p w:rsidR="00B34FEA" w:rsidRDefault="00B34FEA" w:rsidP="003C22E6">
      <w:pPr>
        <w:spacing w:after="0" w:line="240" w:lineRule="auto"/>
        <w:textAlignment w:val="center"/>
        <w:rPr>
          <w:rFonts w:ascii="Calibri" w:eastAsia="Times New Roman" w:hAnsi="Calibri" w:cs="Times New Roman"/>
          <w:lang w:eastAsia="en-AU"/>
        </w:rPr>
      </w:pPr>
    </w:p>
    <w:p w:rsidR="001D7CB4" w:rsidRDefault="00B34FEA" w:rsidP="003C22E6">
      <w:pPr>
        <w:spacing w:after="0" w:line="240" w:lineRule="auto"/>
        <w:textAlignment w:val="center"/>
        <w:rPr>
          <w:rFonts w:ascii="Calibri" w:eastAsia="Times New Roman" w:hAnsi="Calibri" w:cs="Times New Roman"/>
          <w:lang w:eastAsia="en-AU"/>
        </w:rPr>
      </w:pPr>
      <w:r w:rsidRPr="00B34FEA">
        <w:rPr>
          <w:rFonts w:ascii="Calibri" w:eastAsia="Times New Roman" w:hAnsi="Calibri" w:cs="Times New Roman"/>
          <w:lang w:eastAsia="en-AU"/>
        </w:rPr>
        <w:t>She wished to up the profile of ICT, increase the knowledge and skills of her staff and improve the way in which ICT supports learning and teaching.</w:t>
      </w:r>
    </w:p>
    <w:p w:rsidR="00B34FEA" w:rsidRDefault="00B34FEA" w:rsidP="003C22E6">
      <w:pPr>
        <w:spacing w:after="0" w:line="240" w:lineRule="auto"/>
        <w:textAlignment w:val="center"/>
        <w:rPr>
          <w:rFonts w:ascii="Calibri" w:eastAsia="Times New Roman" w:hAnsi="Calibri" w:cs="Times New Roman"/>
          <w:lang w:eastAsia="en-AU"/>
        </w:rPr>
      </w:pPr>
    </w:p>
    <w:p w:rsidR="00B34FEA" w:rsidRDefault="00B34FEA" w:rsidP="003C22E6">
      <w:pPr>
        <w:spacing w:after="0" w:line="240" w:lineRule="auto"/>
        <w:textAlignment w:val="center"/>
        <w:rPr>
          <w:rFonts w:ascii="Calibri" w:eastAsia="Times New Roman" w:hAnsi="Calibri" w:cs="Times New Roman"/>
          <w:lang w:eastAsia="en-AU"/>
        </w:rPr>
      </w:pPr>
    </w:p>
    <w:p w:rsidR="00B34FEA" w:rsidRDefault="00B34FEA" w:rsidP="003C22E6">
      <w:pPr>
        <w:spacing w:after="0" w:line="240" w:lineRule="auto"/>
        <w:textAlignment w:val="center"/>
        <w:rPr>
          <w:rFonts w:ascii="Calibri" w:eastAsia="Times New Roman" w:hAnsi="Calibri" w:cs="Times New Roman"/>
          <w:lang w:eastAsia="en-AU"/>
        </w:rPr>
      </w:pPr>
    </w:p>
    <w:p w:rsidR="00E11B58" w:rsidRDefault="00B34FEA" w:rsidP="00E11B58">
      <w:pPr>
        <w:spacing w:after="0" w:line="240" w:lineRule="auto"/>
        <w:jc w:val="center"/>
        <w:textAlignment w:val="center"/>
        <w:rPr>
          <w:rFonts w:ascii="Calibri" w:eastAsia="Times New Roman" w:hAnsi="Calibri" w:cs="Times New Roman"/>
          <w:lang w:eastAsia="en-AU"/>
        </w:rPr>
      </w:pPr>
      <w:r>
        <w:rPr>
          <w:rFonts w:ascii="Calibri" w:eastAsia="Times New Roman" w:hAnsi="Calibri" w:cs="Times New Roman"/>
          <w:noProof/>
          <w:lang w:eastAsia="en-AU"/>
        </w:rPr>
        <w:drawing>
          <wp:inline distT="0" distB="0" distL="0" distR="0">
            <wp:extent cx="2908796" cy="2114550"/>
            <wp:effectExtent l="19050" t="0" r="5854" b="0"/>
            <wp:docPr id="4" name="Picture 3" descr="0306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62008.jpg"/>
                    <pic:cNvPicPr/>
                  </pic:nvPicPr>
                  <pic:blipFill>
                    <a:blip r:embed="rId11"/>
                    <a:srcRect l="15234" t="25781" r="29688" b="20833"/>
                    <a:stretch>
                      <a:fillRect/>
                    </a:stretch>
                  </pic:blipFill>
                  <pic:spPr>
                    <a:xfrm>
                      <a:off x="0" y="0"/>
                      <a:ext cx="2908796" cy="2114550"/>
                    </a:xfrm>
                    <a:prstGeom prst="rect">
                      <a:avLst/>
                    </a:prstGeom>
                  </pic:spPr>
                </pic:pic>
              </a:graphicData>
            </a:graphic>
          </wp:inline>
        </w:drawing>
      </w:r>
    </w:p>
    <w:p w:rsidR="00E11B58" w:rsidRDefault="00E11B58" w:rsidP="003C22E6">
      <w:pPr>
        <w:spacing w:after="0" w:line="240" w:lineRule="auto"/>
        <w:textAlignment w:val="center"/>
        <w:rPr>
          <w:rFonts w:ascii="Calibri" w:eastAsia="Times New Roman" w:hAnsi="Calibri" w:cs="Times New Roman"/>
          <w:lang w:eastAsia="en-AU"/>
        </w:rPr>
      </w:pPr>
    </w:p>
    <w:p w:rsidR="00B34FEA" w:rsidRDefault="00B34FEA" w:rsidP="00E11B58">
      <w:pPr>
        <w:spacing w:after="0" w:line="240" w:lineRule="auto"/>
        <w:jc w:val="center"/>
        <w:textAlignment w:val="center"/>
        <w:rPr>
          <w:rFonts w:ascii="Calibri" w:eastAsia="Times New Roman" w:hAnsi="Calibri" w:cs="Times New Roman"/>
          <w:lang w:eastAsia="en-AU"/>
        </w:rPr>
      </w:pPr>
      <w:r>
        <w:rPr>
          <w:rFonts w:ascii="Calibri" w:eastAsia="Times New Roman" w:hAnsi="Calibri" w:cs="Times New Roman"/>
          <w:noProof/>
          <w:lang w:eastAsia="en-AU"/>
        </w:rPr>
        <w:drawing>
          <wp:inline distT="0" distB="0" distL="0" distR="0">
            <wp:extent cx="2933326" cy="1914525"/>
            <wp:effectExtent l="19050" t="0" r="374" b="0"/>
            <wp:docPr id="5" name="Picture 4" descr="030620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62008(001).jpg"/>
                    <pic:cNvPicPr/>
                  </pic:nvPicPr>
                  <pic:blipFill>
                    <a:blip r:embed="rId12" cstate="print"/>
                    <a:srcRect t="27083" r="16211"/>
                    <a:stretch>
                      <a:fillRect/>
                    </a:stretch>
                  </pic:blipFill>
                  <pic:spPr>
                    <a:xfrm>
                      <a:off x="0" y="0"/>
                      <a:ext cx="2933326" cy="1914525"/>
                    </a:xfrm>
                    <a:prstGeom prst="rect">
                      <a:avLst/>
                    </a:prstGeom>
                  </pic:spPr>
                </pic:pic>
              </a:graphicData>
            </a:graphic>
          </wp:inline>
        </w:drawing>
      </w:r>
    </w:p>
    <w:p w:rsidR="00B34FEA" w:rsidRDefault="00B34FEA" w:rsidP="003C22E6">
      <w:pPr>
        <w:spacing w:after="0" w:line="240" w:lineRule="auto"/>
        <w:textAlignment w:val="center"/>
        <w:rPr>
          <w:rFonts w:ascii="Calibri" w:eastAsia="Times New Roman" w:hAnsi="Calibri" w:cs="Times New Roman"/>
          <w:lang w:eastAsia="en-AU"/>
        </w:rPr>
      </w:pPr>
    </w:p>
    <w:p w:rsidR="00B34FEA" w:rsidRPr="00B34FEA" w:rsidRDefault="00E11B58" w:rsidP="00E11B58">
      <w:pPr>
        <w:spacing w:after="0" w:line="240" w:lineRule="auto"/>
        <w:jc w:val="center"/>
        <w:textAlignment w:val="center"/>
        <w:rPr>
          <w:rFonts w:ascii="Calibri" w:eastAsia="Times New Roman" w:hAnsi="Calibri" w:cs="Times New Roman"/>
          <w:lang w:eastAsia="en-AU"/>
        </w:rPr>
        <w:sectPr w:rsidR="00B34FEA" w:rsidRPr="00B34FEA" w:rsidSect="00A94775">
          <w:footerReference w:type="default" r:id="rId13"/>
          <w:pgSz w:w="11906" w:h="16838"/>
          <w:pgMar w:top="1440" w:right="1440" w:bottom="1440" w:left="1440" w:header="709" w:footer="709" w:gutter="0"/>
          <w:cols w:space="708"/>
          <w:titlePg/>
          <w:docGrid w:linePitch="360"/>
        </w:sectPr>
      </w:pPr>
      <w:r>
        <w:rPr>
          <w:rFonts w:ascii="Calibri" w:eastAsia="Times New Roman" w:hAnsi="Calibri" w:cs="Times New Roman"/>
          <w:noProof/>
          <w:lang w:eastAsia="en-AU"/>
        </w:rPr>
        <w:drawing>
          <wp:inline distT="0" distB="0" distL="0" distR="0">
            <wp:extent cx="2938438" cy="2181225"/>
            <wp:effectExtent l="19050" t="0" r="0" b="0"/>
            <wp:docPr id="7" name="Picture 6" descr="030620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62008(003).jpg"/>
                    <pic:cNvPicPr/>
                  </pic:nvPicPr>
                  <pic:blipFill>
                    <a:blip r:embed="rId14"/>
                    <a:srcRect l="20899" t="24740" r="28320" b="25000"/>
                    <a:stretch>
                      <a:fillRect/>
                    </a:stretch>
                  </pic:blipFill>
                  <pic:spPr>
                    <a:xfrm>
                      <a:off x="0" y="0"/>
                      <a:ext cx="2938438" cy="2181225"/>
                    </a:xfrm>
                    <a:prstGeom prst="rect">
                      <a:avLst/>
                    </a:prstGeom>
                  </pic:spPr>
                </pic:pic>
              </a:graphicData>
            </a:graphic>
          </wp:inline>
        </w:drawing>
      </w:r>
    </w:p>
    <w:p w:rsidR="003C22E6" w:rsidRPr="00B34FEA" w:rsidRDefault="003C22E6" w:rsidP="003C22E6">
      <w:pPr>
        <w:spacing w:after="0" w:line="240" w:lineRule="auto"/>
        <w:textAlignment w:val="center"/>
        <w:rPr>
          <w:rFonts w:ascii="Calibri" w:eastAsia="Times New Roman" w:hAnsi="Calibri" w:cs="Times New Roman"/>
          <w:color w:val="76923C" w:themeColor="accent3" w:themeShade="BF"/>
          <w:sz w:val="48"/>
          <w:szCs w:val="48"/>
          <w:lang w:eastAsia="en-AU"/>
        </w:rPr>
      </w:pPr>
      <w:r w:rsidRPr="00B34FEA">
        <w:rPr>
          <w:rFonts w:ascii="Calibri" w:eastAsia="Times New Roman" w:hAnsi="Calibri" w:cs="Times New Roman"/>
          <w:color w:val="76923C" w:themeColor="accent3" w:themeShade="BF"/>
          <w:sz w:val="48"/>
          <w:szCs w:val="48"/>
          <w:lang w:eastAsia="en-AU"/>
        </w:rPr>
        <w:lastRenderedPageBreak/>
        <w:t>Strategic Plan</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2864"/>
        <w:gridCol w:w="4763"/>
        <w:gridCol w:w="1512"/>
        <w:gridCol w:w="2979"/>
        <w:gridCol w:w="1051"/>
        <w:gridCol w:w="949"/>
      </w:tblGrid>
      <w:tr w:rsidR="003C22E6" w:rsidRPr="003C22E6" w:rsidTr="003C22E6">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Arial" w:eastAsia="Times New Roman" w:hAnsi="Arial" w:cs="Arial"/>
                <w:b/>
                <w:bCs/>
                <w:lang w:eastAsia="en-AU"/>
              </w:rPr>
            </w:pPr>
            <w:r>
              <w:rPr>
                <w:rFonts w:ascii="Calibri" w:eastAsia="Times New Roman" w:hAnsi="Calibri" w:cs="Times New Roman"/>
                <w:lang w:eastAsia="en-AU"/>
              </w:rPr>
              <w:br w:type="page"/>
            </w:r>
            <w:r w:rsidRPr="003C22E6">
              <w:rPr>
                <w:rFonts w:ascii="Arial" w:eastAsia="Times New Roman" w:hAnsi="Arial" w:cs="Arial"/>
                <w:b/>
                <w:bCs/>
                <w:lang w:eastAsia="en-AU"/>
              </w:rPr>
              <w:t xml:space="preserve">Major Strategies </w:t>
            </w:r>
          </w:p>
        </w:tc>
        <w:tc>
          <w:tcPr>
            <w:tcW w:w="47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Arial" w:eastAsia="Times New Roman" w:hAnsi="Arial" w:cs="Arial"/>
                <w:lang w:eastAsia="en-AU"/>
              </w:rPr>
            </w:pPr>
            <w:r w:rsidRPr="003C22E6">
              <w:rPr>
                <w:rFonts w:ascii="Arial" w:eastAsia="Times New Roman" w:hAnsi="Arial" w:cs="Arial"/>
                <w:b/>
                <w:bCs/>
                <w:lang w:eastAsia="en-AU"/>
              </w:rPr>
              <w:t>Nature of Direction/Activity</w:t>
            </w:r>
            <w:r w:rsidRPr="003C22E6">
              <w:rPr>
                <w:rFonts w:ascii="Arial" w:eastAsia="Times New Roman" w:hAnsi="Arial" w:cs="Arial"/>
                <w:lang w:eastAsia="en-AU"/>
              </w:rPr>
              <w:t xml:space="preserve"> </w:t>
            </w:r>
          </w:p>
        </w:tc>
        <w:tc>
          <w:tcPr>
            <w:tcW w:w="1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b/>
                <w:bCs/>
                <w:lang w:eastAsia="en-AU"/>
              </w:rPr>
            </w:pPr>
            <w:r w:rsidRPr="003C22E6">
              <w:rPr>
                <w:rFonts w:ascii="Calibri" w:eastAsia="Times New Roman" w:hAnsi="Calibri" w:cs="Times New Roman"/>
                <w:b/>
                <w:bCs/>
                <w:lang w:eastAsia="en-AU"/>
              </w:rPr>
              <w:t>Who</w:t>
            </w:r>
          </w:p>
        </w:tc>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b/>
                <w:bCs/>
                <w:lang w:eastAsia="en-AU"/>
              </w:rPr>
              <w:t>Key Outcomes</w:t>
            </w:r>
            <w:r w:rsidRPr="003C22E6">
              <w:rPr>
                <w:rFonts w:ascii="Calibri" w:eastAsia="Times New Roman" w:hAnsi="Calibri" w:cs="Times New Roman"/>
                <w:lang w:eastAsia="en-AU"/>
              </w:rPr>
              <w:t xml:space="preserve"> </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b/>
                <w:bCs/>
                <w:lang w:eastAsia="en-AU"/>
              </w:rPr>
            </w:pPr>
            <w:r w:rsidRPr="003C22E6">
              <w:rPr>
                <w:rFonts w:ascii="Calibri" w:eastAsia="Times New Roman" w:hAnsi="Calibri" w:cs="Times New Roman"/>
                <w:b/>
                <w:bCs/>
                <w:lang w:eastAsia="en-AU"/>
              </w:rPr>
              <w:t>Time</w:t>
            </w:r>
          </w:p>
        </w:tc>
        <w:tc>
          <w:tcPr>
            <w:tcW w:w="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Times New Roman" w:eastAsia="Times New Roman" w:hAnsi="Times New Roman" w:cs="Times New Roman"/>
                <w:b/>
                <w:bCs/>
                <w:lang w:eastAsia="en-AU"/>
              </w:rPr>
            </w:pPr>
            <w:r w:rsidRPr="003C22E6">
              <w:rPr>
                <w:rFonts w:ascii="Calibri" w:eastAsia="Times New Roman" w:hAnsi="Calibri" w:cs="Times New Roman"/>
                <w:b/>
                <w:bCs/>
                <w:lang w:eastAsia="en-AU"/>
              </w:rPr>
              <w:t>C</w:t>
            </w:r>
            <w:r w:rsidRPr="003C22E6">
              <w:rPr>
                <w:rFonts w:ascii="Arial" w:eastAsia="Times New Roman" w:hAnsi="Arial" w:cs="Arial"/>
                <w:b/>
                <w:bCs/>
                <w:lang w:eastAsia="en-AU"/>
              </w:rPr>
              <w:t>ost</w:t>
            </w:r>
          </w:p>
        </w:tc>
      </w:tr>
      <w:tr w:rsidR="003C22E6" w:rsidRPr="003C22E6" w:rsidTr="003C22E6">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Improve teacher ICT capacity</w:t>
            </w:r>
          </w:p>
        </w:tc>
        <w:tc>
          <w:tcPr>
            <w:tcW w:w="47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Present to whole staff on ePotential and assist them complete the survey and explore the resources.</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Teachers to put an ICT goal in their performance plans</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Work with individual or small teams of teachers as they implement their ICT goal (coaching/mentoring)</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Short PD sessions at weekly staff meetings</w:t>
            </w:r>
          </w:p>
        </w:tc>
        <w:tc>
          <w:tcPr>
            <w:tcW w:w="1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Jono, Julian &amp; Heather</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Meredith</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Heather, Julian &amp; Jono</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Meredith</w:t>
            </w:r>
          </w:p>
        </w:tc>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95% Staff complete ePotential survey</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95% Staff have an ICT goal in their performance plan</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Complete 2 sequences of ICT Peer coaching with at least 1 teacher</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Term 1 2008</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Term 1</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1 year</w:t>
            </w:r>
          </w:p>
        </w:tc>
        <w:tc>
          <w:tcPr>
            <w:tcW w:w="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nil</w:t>
            </w:r>
          </w:p>
        </w:tc>
      </w:tr>
      <w:tr w:rsidR="003C22E6" w:rsidRPr="003C22E6" w:rsidTr="003C22E6">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Implementation of Electronic whiteboard and increase usage of Interwrite tablets.</w:t>
            </w:r>
          </w:p>
        </w:tc>
        <w:tc>
          <w:tcPr>
            <w:tcW w:w="47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In conjunction with the Teaching and learning coaches - purchase an IWB for the meeting room.</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Provide interactive software such as Easy teach for teachers to use.</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Provide IWB training</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Provide IWB PD sessions</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Provide Interwite tablet PD &amp; training sessions</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Purchase further IWB's for classrooms</w:t>
            </w:r>
          </w:p>
        </w:tc>
        <w:tc>
          <w:tcPr>
            <w:tcW w:w="1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David Burton &amp; Meredith</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DI Morwood (T&amp;L Coach)</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Jonathan Hall</w:t>
            </w:r>
          </w:p>
        </w:tc>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AT least 3 teachers trail the Interwrite pads in the classroom</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One third of staff bring their class to the meeting room to use the IWB</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One third of teachers using electronic whiteboard</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All teachers using electronic whiteboards</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1 year</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1 year</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2 years</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5 years</w:t>
            </w:r>
          </w:p>
        </w:tc>
        <w:tc>
          <w:tcPr>
            <w:tcW w:w="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tc>
      </w:tr>
      <w:tr w:rsidR="003C22E6" w:rsidRPr="003C22E6" w:rsidTr="003C22E6">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xml:space="preserve">Increase access to and use of </w:t>
            </w:r>
            <w:r w:rsidRPr="003C22E6">
              <w:rPr>
                <w:rFonts w:ascii="Calibri" w:eastAsia="Times New Roman" w:hAnsi="Calibri" w:cs="Times New Roman"/>
                <w:lang w:eastAsia="en-AU"/>
              </w:rPr>
              <w:lastRenderedPageBreak/>
              <w:t>ICT in the classroom program</w:t>
            </w:r>
          </w:p>
        </w:tc>
        <w:tc>
          <w:tcPr>
            <w:tcW w:w="47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 xml:space="preserve">Set up an intranet or wiki to help make links more </w:t>
            </w:r>
            <w:r w:rsidRPr="003C22E6">
              <w:rPr>
                <w:rFonts w:ascii="Calibri" w:eastAsia="Times New Roman" w:hAnsi="Calibri" w:cs="Times New Roman"/>
                <w:lang w:eastAsia="en-AU"/>
              </w:rPr>
              <w:lastRenderedPageBreak/>
              <w:t xml:space="preserve">accessible for teachers when planning and providing online resources to students.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Increase use of the Digilearn objects, Rainbow Maths, Maths dictionary, etc</w:t>
            </w:r>
          </w:p>
        </w:tc>
        <w:tc>
          <w:tcPr>
            <w:tcW w:w="1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Heather</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Sue Thomas, Heather</w:t>
            </w:r>
          </w:p>
        </w:tc>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 xml:space="preserve">Wiki being used by 50% of staff </w:t>
            </w:r>
            <w:r w:rsidRPr="003C22E6">
              <w:rPr>
                <w:rFonts w:ascii="Calibri" w:eastAsia="Times New Roman" w:hAnsi="Calibri" w:cs="Times New Roman"/>
                <w:lang w:eastAsia="en-AU"/>
              </w:rPr>
              <w:lastRenderedPageBreak/>
              <w:t>for internal communication</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Admin to be using intranet for most formal communication</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50% of teachers to have posted work/ rubrics/directions/etc  for students at least once.</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An overall improvement in ePotential survey results</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 xml:space="preserve">End of </w:t>
            </w:r>
            <w:r w:rsidRPr="003C22E6">
              <w:rPr>
                <w:rFonts w:ascii="Calibri" w:eastAsia="Times New Roman" w:hAnsi="Calibri" w:cs="Times New Roman"/>
                <w:lang w:eastAsia="en-AU"/>
              </w:rPr>
              <w:lastRenderedPageBreak/>
              <w:t>2008</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End of 2009</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Mid 2008</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Mid 2009</w:t>
            </w:r>
          </w:p>
        </w:tc>
        <w:tc>
          <w:tcPr>
            <w:tcW w:w="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 </w:t>
            </w:r>
          </w:p>
        </w:tc>
      </w:tr>
      <w:tr w:rsidR="003C22E6" w:rsidRPr="003C22E6" w:rsidTr="003C22E6">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Build relationships within the staff to increase opportunity for mentoring, coaching, supporting and to eventually develop an ICT mentoring program within the Harrisfield staff.</w:t>
            </w:r>
          </w:p>
        </w:tc>
        <w:tc>
          <w:tcPr>
            <w:tcW w:w="47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Attend Tuesday morning staff - admin meetings whenever possible.</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Attend staff functions - informal and formal.</w:t>
            </w:r>
          </w:p>
        </w:tc>
        <w:tc>
          <w:tcPr>
            <w:tcW w:w="1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Heather</w:t>
            </w:r>
          </w:p>
        </w:tc>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xml:space="preserve">50% of staff feel less stressed by the need to increase ICT use.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50% of staff identified as needing mentoring - take up the opportunity.</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Mid 2009</w:t>
            </w:r>
          </w:p>
        </w:tc>
        <w:tc>
          <w:tcPr>
            <w:tcW w:w="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nil</w:t>
            </w:r>
          </w:p>
        </w:tc>
      </w:tr>
      <w:tr w:rsidR="003C22E6" w:rsidRPr="003C22E6" w:rsidTr="003C22E6">
        <w:tc>
          <w:tcPr>
            <w:tcW w:w="28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eLearning Plan</w:t>
            </w:r>
          </w:p>
        </w:tc>
        <w:tc>
          <w:tcPr>
            <w:tcW w:w="476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Assist Meredith to gather whole staff input to school elearning plan</w:t>
            </w:r>
          </w:p>
        </w:tc>
        <w:tc>
          <w:tcPr>
            <w:tcW w:w="151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MEREDITH, Heather, Jono, Julian</w:t>
            </w:r>
          </w:p>
        </w:tc>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An elearning plan that reflects the schools needs and abilities</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Majority of goals from plan met</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End of term 3 2008</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End of 2008</w:t>
            </w:r>
          </w:p>
        </w:tc>
        <w:tc>
          <w:tcPr>
            <w:tcW w:w="94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Nil</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w:t>
            </w:r>
          </w:p>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tc>
      </w:tr>
    </w:tbl>
    <w:p w:rsidR="003C22E6" w:rsidRPr="003C22E6" w:rsidRDefault="003C22E6" w:rsidP="003C22E6">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Default="003C22E6">
      <w:pPr>
        <w:sectPr w:rsidR="003C22E6" w:rsidSect="003C22E6">
          <w:pgSz w:w="16838" w:h="11906" w:orient="landscape"/>
          <w:pgMar w:top="1440" w:right="1440" w:bottom="1440" w:left="1440" w:header="709" w:footer="709" w:gutter="0"/>
          <w:cols w:space="708"/>
          <w:docGrid w:linePitch="360"/>
        </w:sectPr>
      </w:pPr>
    </w:p>
    <w:p w:rsidR="003C22E6" w:rsidRPr="00B34FEA" w:rsidRDefault="003C22E6" w:rsidP="003C22E6">
      <w:pPr>
        <w:pStyle w:val="NormalWeb"/>
        <w:spacing w:before="0" w:beforeAutospacing="0" w:after="0" w:afterAutospacing="0"/>
        <w:rPr>
          <w:rFonts w:ascii="Calibri" w:hAnsi="Calibri"/>
          <w:color w:val="76923C" w:themeColor="accent3" w:themeShade="BF"/>
          <w:sz w:val="52"/>
          <w:szCs w:val="52"/>
        </w:rPr>
      </w:pPr>
      <w:r w:rsidRPr="00B34FEA">
        <w:rPr>
          <w:rFonts w:ascii="Calibri" w:hAnsi="Calibri"/>
          <w:color w:val="76923C" w:themeColor="accent3" w:themeShade="BF"/>
          <w:sz w:val="52"/>
          <w:szCs w:val="52"/>
        </w:rPr>
        <w:lastRenderedPageBreak/>
        <w:t>Observations and Outcomes</w:t>
      </w:r>
    </w:p>
    <w:p w:rsidR="003C22E6" w:rsidRDefault="003C22E6" w:rsidP="003C22E6">
      <w:pPr>
        <w:pStyle w:val="NormalWeb"/>
        <w:spacing w:before="0" w:beforeAutospacing="0" w:after="0" w:afterAutospacing="0"/>
        <w:rPr>
          <w:rFonts w:ascii="Calibri" w:hAnsi="Calibri"/>
          <w:sz w:val="22"/>
          <w:szCs w:val="22"/>
        </w:rPr>
      </w:pPr>
    </w:p>
    <w:p w:rsidR="003C22E6" w:rsidRPr="003C22E6" w:rsidRDefault="003C22E6" w:rsidP="003C22E6">
      <w:pPr>
        <w:pStyle w:val="NormalWeb"/>
        <w:spacing w:before="0" w:beforeAutospacing="0" w:after="0" w:afterAutospacing="0"/>
        <w:rPr>
          <w:rFonts w:ascii="Calibri" w:hAnsi="Calibri"/>
          <w:sz w:val="36"/>
          <w:szCs w:val="36"/>
        </w:rPr>
      </w:pPr>
      <w:r w:rsidRPr="003C22E6">
        <w:rPr>
          <w:rFonts w:ascii="Calibri" w:hAnsi="Calibri"/>
          <w:sz w:val="36"/>
          <w:szCs w:val="36"/>
        </w:rPr>
        <w:t>ICT integration in the Classroom Program</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xml:space="preserve">Following the ePotential presentation and survey in term 1, </w:t>
      </w:r>
      <w:r w:rsidR="00FE718A">
        <w:rPr>
          <w:rFonts w:ascii="Calibri" w:hAnsi="Calibri"/>
          <w:sz w:val="22"/>
          <w:szCs w:val="22"/>
        </w:rPr>
        <w:t xml:space="preserve">one teacher </w:t>
      </w:r>
      <w:r>
        <w:rPr>
          <w:rFonts w:ascii="Calibri" w:hAnsi="Calibri"/>
          <w:sz w:val="22"/>
          <w:szCs w:val="22"/>
        </w:rPr>
        <w:t xml:space="preserve"> expressed an interest in doing Claymation with her class. Julian has some experience with this and I know the theory and how to use Movie maker. I offered to support her in this.</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Claymation project has been integrated into a writing rotation based around Australian History - their SOSE theme at the time. She did quite a bit of research herself. She showed the classes several claymations the first session. The second she showed 2 and asked them to compare and contrast them. In the third session she had an outstanding sample from gr 5&amp;6 at Essendon North, she asked the student to list the good points etc (She used a feedback pyramid). Throughout these sessions the groups began to research their topics, develop a timeline and rough story board.</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xml:space="preserve">Late term 2 2008, </w:t>
      </w:r>
      <w:r w:rsidR="002B6013">
        <w:rPr>
          <w:rFonts w:ascii="Calibri" w:hAnsi="Calibri"/>
          <w:sz w:val="22"/>
          <w:szCs w:val="22"/>
        </w:rPr>
        <w:t>the schools Mathematics Teaching and Learning Coach (T&amp;L) showed one of the teachers she is coaching,</w:t>
      </w:r>
      <w:r>
        <w:rPr>
          <w:rFonts w:ascii="Calibri" w:hAnsi="Calibri"/>
          <w:sz w:val="22"/>
          <w:szCs w:val="22"/>
        </w:rPr>
        <w:t xml:space="preserve"> the Digilearn objects that relate to the settling of Australia - that linked with their Australian History Unit. She then cam</w:t>
      </w:r>
      <w:r w:rsidR="002B6013">
        <w:rPr>
          <w:rFonts w:ascii="Calibri" w:hAnsi="Calibri"/>
          <w:sz w:val="22"/>
          <w:szCs w:val="22"/>
        </w:rPr>
        <w:t>e</w:t>
      </w:r>
      <w:r>
        <w:rPr>
          <w:rFonts w:ascii="Calibri" w:hAnsi="Calibri"/>
          <w:sz w:val="22"/>
          <w:szCs w:val="22"/>
        </w:rPr>
        <w:t xml:space="preserve"> and asked for help to make them available to her class. This showed a real acceptance of </w:t>
      </w:r>
      <w:r w:rsidR="002B6013">
        <w:rPr>
          <w:rFonts w:ascii="Calibri" w:hAnsi="Calibri"/>
          <w:sz w:val="22"/>
          <w:szCs w:val="22"/>
        </w:rPr>
        <w:t xml:space="preserve">these </w:t>
      </w:r>
      <w:r>
        <w:rPr>
          <w:rFonts w:ascii="Calibri" w:hAnsi="Calibri"/>
          <w:sz w:val="22"/>
          <w:szCs w:val="22"/>
        </w:rPr>
        <w:t xml:space="preserve">ideas, a preparedness to take on ICT despite a lack of confidence, and a trust in me to be able to help in a way that would be non threatening. </w:t>
      </w:r>
      <w:r w:rsidR="002B6013">
        <w:rPr>
          <w:rFonts w:ascii="Calibri" w:hAnsi="Calibri"/>
          <w:sz w:val="22"/>
          <w:szCs w:val="22"/>
        </w:rPr>
        <w:t>The Principal</w:t>
      </w:r>
      <w:r>
        <w:rPr>
          <w:rFonts w:ascii="Calibri" w:hAnsi="Calibri"/>
          <w:sz w:val="22"/>
          <w:szCs w:val="22"/>
        </w:rPr>
        <w:t xml:space="preserve"> g</w:t>
      </w:r>
      <w:r w:rsidR="002B6013">
        <w:rPr>
          <w:rFonts w:ascii="Calibri" w:hAnsi="Calibri"/>
          <w:sz w:val="22"/>
          <w:szCs w:val="22"/>
        </w:rPr>
        <w:t xml:space="preserve">ave us feedback that this was a fabulous step forward for this teacher </w:t>
      </w:r>
      <w:r>
        <w:rPr>
          <w:rFonts w:ascii="Calibri" w:hAnsi="Calibri"/>
          <w:sz w:val="22"/>
          <w:szCs w:val="22"/>
        </w:rPr>
        <w:t xml:space="preserve"> and that she was delighted.</w:t>
      </w:r>
    </w:p>
    <w:p w:rsidR="003C22E6" w:rsidRDefault="003C22E6" w:rsidP="003C22E6">
      <w:pPr>
        <w:pStyle w:val="NormalWeb"/>
        <w:spacing w:before="0" w:beforeAutospacing="0" w:after="0" w:afterAutospacing="0"/>
        <w:rPr>
          <w:rFonts w:ascii="Calibri" w:hAnsi="Calibri"/>
          <w:sz w:val="22"/>
          <w:szCs w:val="22"/>
        </w:rPr>
      </w:pPr>
    </w:p>
    <w:p w:rsidR="003C22E6" w:rsidRPr="003C22E6" w:rsidRDefault="003C22E6" w:rsidP="003C22E6">
      <w:pPr>
        <w:pStyle w:val="NormalWeb"/>
        <w:spacing w:before="0" w:beforeAutospacing="0" w:after="0" w:afterAutospacing="0"/>
        <w:rPr>
          <w:rFonts w:ascii="Calibri" w:hAnsi="Calibri"/>
          <w:sz w:val="36"/>
          <w:szCs w:val="36"/>
        </w:rPr>
      </w:pPr>
      <w:r w:rsidRPr="003C22E6">
        <w:rPr>
          <w:rFonts w:ascii="Calibri" w:hAnsi="Calibri"/>
          <w:sz w:val="36"/>
          <w:szCs w:val="36"/>
        </w:rPr>
        <w:t>Electronic Internal Communication</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We (the ultranet coaches) set up the school email account to be accessed in Outlook and then shared it with everyone on the Har</w:t>
      </w:r>
      <w:r w:rsidR="002B6013">
        <w:rPr>
          <w:rFonts w:ascii="Calibri" w:hAnsi="Calibri"/>
          <w:sz w:val="22"/>
          <w:szCs w:val="22"/>
        </w:rPr>
        <w:t xml:space="preserve">risfield distribution list. The Assistant Principal </w:t>
      </w:r>
      <w:r>
        <w:rPr>
          <w:rFonts w:ascii="Calibri" w:hAnsi="Calibri"/>
          <w:sz w:val="22"/>
          <w:szCs w:val="22"/>
        </w:rPr>
        <w:t>then moved from making a separate publisher file of the calendar each month and the school outlook calendar is now being used across the school as the official calendar. A Staff meeting date is coming up shortly where we will ensure that all staff members are using Outlook on their laptops - so they have instant access to this calendar (currently only about half do it this way.)</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xml:space="preserve">There has been a complete stall on the sharepoint front as the technician hit a snag and has not had time to come back to it. I will sit down with </w:t>
      </w:r>
      <w:r w:rsidR="002B6013">
        <w:rPr>
          <w:rFonts w:ascii="Calibri" w:hAnsi="Calibri"/>
          <w:sz w:val="22"/>
          <w:szCs w:val="22"/>
        </w:rPr>
        <w:t>the Principal</w:t>
      </w:r>
      <w:r>
        <w:rPr>
          <w:rFonts w:ascii="Calibri" w:hAnsi="Calibri"/>
          <w:sz w:val="22"/>
          <w:szCs w:val="22"/>
        </w:rPr>
        <w:t xml:space="preserve"> and discuss whether to go back to the wiki idea (which are already set up) or to push forward with Ash in the hope it is up and running for the start of 2009.</w:t>
      </w:r>
    </w:p>
    <w:p w:rsidR="003C22E6" w:rsidRPr="003C22E6" w:rsidRDefault="003C22E6" w:rsidP="003C22E6">
      <w:pPr>
        <w:pStyle w:val="NormalWeb"/>
        <w:spacing w:before="0" w:beforeAutospacing="0" w:after="0" w:afterAutospacing="0"/>
        <w:rPr>
          <w:rFonts w:ascii="Calibri" w:hAnsi="Calibri"/>
          <w:sz w:val="36"/>
          <w:szCs w:val="36"/>
        </w:rPr>
      </w:pPr>
      <w:r w:rsidRPr="003C22E6">
        <w:rPr>
          <w:rFonts w:ascii="Calibri" w:hAnsi="Calibri"/>
          <w:sz w:val="36"/>
          <w:szCs w:val="36"/>
        </w:rPr>
        <w:t>Interactive Whiteboard</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xml:space="preserve">Due to the enthusiasm and persistence of </w:t>
      </w:r>
      <w:r w:rsidR="002B6013">
        <w:rPr>
          <w:rFonts w:ascii="Calibri" w:hAnsi="Calibri"/>
          <w:sz w:val="22"/>
          <w:szCs w:val="22"/>
        </w:rPr>
        <w:t>the T&amp;L coach</w:t>
      </w:r>
      <w:r>
        <w:rPr>
          <w:rFonts w:ascii="Calibri" w:hAnsi="Calibri"/>
          <w:sz w:val="22"/>
          <w:szCs w:val="22"/>
        </w:rPr>
        <w:t xml:space="preserve"> use of the IWB has increased greatly. She has been showcasing the IWB to teachers and grades outside of her "coaching grades"</w:t>
      </w:r>
      <w:r w:rsidR="002B6013">
        <w:rPr>
          <w:rFonts w:ascii="Calibri" w:hAnsi="Calibri"/>
          <w:sz w:val="22"/>
          <w:szCs w:val="22"/>
        </w:rPr>
        <w:t xml:space="preserve">. This has seen 3 – 4  of them </w:t>
      </w:r>
      <w:r>
        <w:rPr>
          <w:rFonts w:ascii="Calibri" w:hAnsi="Calibri"/>
          <w:sz w:val="22"/>
          <w:szCs w:val="22"/>
        </w:rPr>
        <w:t>make much more use of it. While there is still a need for challenge regarding the pedagogical use - it is only with practice and familiarity teachers will be confident enough to take on the next step.</w:t>
      </w:r>
    </w:p>
    <w:p w:rsidR="003C22E6" w:rsidRPr="003C22E6" w:rsidRDefault="003C22E6" w:rsidP="003C22E6">
      <w:pPr>
        <w:pStyle w:val="NormalWeb"/>
        <w:spacing w:before="0" w:beforeAutospacing="0" w:after="0" w:afterAutospacing="0"/>
        <w:rPr>
          <w:rFonts w:ascii="Calibri" w:hAnsi="Calibri"/>
          <w:sz w:val="22"/>
          <w:szCs w:val="22"/>
        </w:rPr>
      </w:pPr>
    </w:p>
    <w:p w:rsidR="003C22E6" w:rsidRPr="003C22E6" w:rsidRDefault="003C22E6" w:rsidP="003C22E6">
      <w:pPr>
        <w:pStyle w:val="NormalWeb"/>
        <w:spacing w:before="0" w:beforeAutospacing="0" w:after="0" w:afterAutospacing="0"/>
        <w:rPr>
          <w:rFonts w:ascii="Calibri" w:hAnsi="Calibri"/>
          <w:sz w:val="36"/>
          <w:szCs w:val="36"/>
        </w:rPr>
      </w:pPr>
      <w:r w:rsidRPr="003C22E6">
        <w:rPr>
          <w:rFonts w:ascii="Calibri" w:hAnsi="Calibri"/>
          <w:sz w:val="36"/>
          <w:szCs w:val="36"/>
        </w:rPr>
        <w:t> </w:t>
      </w:r>
      <w:r w:rsidRPr="003C22E6">
        <w:rPr>
          <w:rFonts w:ascii="Calibri" w:hAnsi="Calibri"/>
          <w:sz w:val="36"/>
          <w:szCs w:val="36"/>
        </w:rPr>
        <w:t>Planning for the Future</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eLearning planning has become a focus for term 4 with</w:t>
      </w:r>
      <w:r w:rsidR="002B6013">
        <w:rPr>
          <w:rFonts w:ascii="Calibri" w:hAnsi="Calibri"/>
          <w:sz w:val="22"/>
          <w:szCs w:val="22"/>
        </w:rPr>
        <w:t xml:space="preserve"> the Assistant Principal and the ICt co-ordinator </w:t>
      </w:r>
      <w:r>
        <w:rPr>
          <w:rFonts w:ascii="Calibri" w:hAnsi="Calibri"/>
          <w:sz w:val="22"/>
          <w:szCs w:val="22"/>
        </w:rPr>
        <w:t xml:space="preserve"> attending a workshop held by Jono &amp; Julian</w:t>
      </w:r>
      <w:r w:rsidR="002B6013">
        <w:rPr>
          <w:rFonts w:ascii="Calibri" w:hAnsi="Calibri"/>
          <w:sz w:val="22"/>
          <w:szCs w:val="22"/>
        </w:rPr>
        <w:t xml:space="preserve"> – the other Ultranet Coaches</w:t>
      </w:r>
      <w:r>
        <w:rPr>
          <w:rFonts w:ascii="Calibri" w:hAnsi="Calibri"/>
          <w:sz w:val="22"/>
          <w:szCs w:val="22"/>
        </w:rPr>
        <w:t>. The have begun their plan and immediately went back and worked on the eLearning vision with the whole staff.  I have made an appointment for a 3 hr meeting with them both to take this through to completion so that it can feed into the AIP process - with the first draft due on Nov 30th.</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t> </w:t>
      </w:r>
    </w:p>
    <w:p w:rsidR="003C22E6" w:rsidRDefault="003C22E6" w:rsidP="003C22E6">
      <w:pPr>
        <w:pStyle w:val="NormalWeb"/>
        <w:spacing w:before="0" w:beforeAutospacing="0" w:after="0" w:afterAutospacing="0"/>
        <w:rPr>
          <w:rFonts w:ascii="Calibri" w:hAnsi="Calibri"/>
          <w:sz w:val="22"/>
          <w:szCs w:val="22"/>
        </w:rPr>
      </w:pPr>
      <w:r>
        <w:rPr>
          <w:rFonts w:ascii="Calibri" w:hAnsi="Calibri"/>
          <w:sz w:val="22"/>
          <w:szCs w:val="22"/>
        </w:rPr>
        <w:lastRenderedPageBreak/>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tblPr>
      <w:tblGrid>
        <w:gridCol w:w="2979"/>
        <w:gridCol w:w="1051"/>
        <w:gridCol w:w="1051"/>
      </w:tblGrid>
      <w:tr w:rsidR="001D7CB4" w:rsidRPr="003C22E6" w:rsidTr="009432D0">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b/>
                <w:bCs/>
                <w:lang w:eastAsia="en-AU"/>
              </w:rPr>
              <w:t>Key Outcomes</w:t>
            </w:r>
            <w:r w:rsidRPr="003C22E6">
              <w:rPr>
                <w:rFonts w:ascii="Calibri" w:eastAsia="Times New Roman" w:hAnsi="Calibri" w:cs="Times New Roman"/>
                <w:lang w:eastAsia="en-AU"/>
              </w:rPr>
              <w:t xml:space="preserve"> </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1D7CB4" w:rsidP="0048440F">
            <w:pPr>
              <w:spacing w:after="0" w:line="240" w:lineRule="auto"/>
              <w:rPr>
                <w:rFonts w:ascii="Calibri" w:eastAsia="Times New Roman" w:hAnsi="Calibri" w:cs="Times New Roman"/>
                <w:b/>
                <w:bCs/>
                <w:lang w:eastAsia="en-AU"/>
              </w:rPr>
            </w:pPr>
            <w:r w:rsidRPr="003C22E6">
              <w:rPr>
                <w:rFonts w:ascii="Calibri" w:eastAsia="Times New Roman" w:hAnsi="Calibri" w:cs="Times New Roman"/>
                <w:b/>
                <w:bCs/>
                <w:lang w:eastAsia="en-AU"/>
              </w:rPr>
              <w:t>Time</w:t>
            </w:r>
          </w:p>
        </w:tc>
        <w:tc>
          <w:tcPr>
            <w:tcW w:w="1051" w:type="dxa"/>
            <w:tcBorders>
              <w:top w:val="single" w:sz="8" w:space="0" w:color="A3A3A3"/>
              <w:left w:val="single" w:sz="8" w:space="0" w:color="A3A3A3"/>
              <w:bottom w:val="single" w:sz="8" w:space="0" w:color="A3A3A3"/>
              <w:right w:val="single" w:sz="8" w:space="0" w:color="A3A3A3"/>
            </w:tcBorders>
          </w:tcPr>
          <w:p w:rsidR="001D7CB4" w:rsidRPr="003C22E6" w:rsidRDefault="001D7CB4" w:rsidP="0048440F">
            <w:pPr>
              <w:spacing w:after="0" w:line="240" w:lineRule="auto"/>
              <w:rPr>
                <w:rFonts w:ascii="Calibri" w:eastAsia="Times New Roman" w:hAnsi="Calibri" w:cs="Times New Roman"/>
                <w:b/>
                <w:bCs/>
                <w:lang w:eastAsia="en-AU"/>
              </w:rPr>
            </w:pPr>
            <w:r>
              <w:rPr>
                <w:rFonts w:ascii="Calibri" w:eastAsia="Times New Roman" w:hAnsi="Calibri" w:cs="Times New Roman"/>
                <w:b/>
                <w:bCs/>
                <w:lang w:eastAsia="en-AU"/>
              </w:rPr>
              <w:t>Achieved?</w:t>
            </w:r>
          </w:p>
        </w:tc>
      </w:tr>
      <w:tr w:rsidR="001D7CB4" w:rsidRPr="003C22E6" w:rsidTr="001D7CB4">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95% Staff complete ePotential survey</w:t>
            </w:r>
          </w:p>
          <w:p w:rsidR="001D7CB4" w:rsidRPr="003C22E6" w:rsidRDefault="001D7CB4" w:rsidP="0048440F">
            <w:pPr>
              <w:spacing w:after="0" w:line="240" w:lineRule="auto"/>
              <w:rPr>
                <w:rFonts w:ascii="Calibri" w:eastAsia="Times New Roman" w:hAnsi="Calibri" w:cs="Times New Roman"/>
                <w:lang w:eastAsia="en-AU"/>
              </w:rPr>
            </w:pP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95% Staff have an ICT goal in their performance plan</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Complete 2 sequences of ICT Peer coaching with at least 1 teacher</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Term 1 2008</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Term 1</w:t>
            </w:r>
          </w:p>
          <w:p w:rsidR="001D7CB4"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B4828" w:rsidRPr="003C22E6" w:rsidRDefault="003B4828" w:rsidP="0048440F">
            <w:pPr>
              <w:spacing w:after="0" w:line="240" w:lineRule="auto"/>
              <w:rPr>
                <w:rFonts w:ascii="Calibri" w:eastAsia="Times New Roman" w:hAnsi="Calibri" w:cs="Times New Roman"/>
                <w:lang w:eastAsia="en-AU"/>
              </w:rPr>
            </w:pP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1 year</w:t>
            </w:r>
          </w:p>
        </w:tc>
        <w:tc>
          <w:tcPr>
            <w:tcW w:w="1051" w:type="dxa"/>
            <w:tcBorders>
              <w:top w:val="single" w:sz="8" w:space="0" w:color="A3A3A3"/>
              <w:left w:val="single" w:sz="8" w:space="0" w:color="A3A3A3"/>
              <w:bottom w:val="single" w:sz="8" w:space="0" w:color="A3A3A3"/>
              <w:right w:val="single" w:sz="8" w:space="0" w:color="A3A3A3"/>
            </w:tcBorders>
          </w:tcPr>
          <w:p w:rsidR="001D7CB4" w:rsidRDefault="001D7CB4"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sym w:font="Wingdings" w:char="F0FC"/>
            </w:r>
          </w:p>
          <w:p w:rsidR="001D7CB4" w:rsidRDefault="001D7CB4" w:rsidP="003B4828">
            <w:pPr>
              <w:spacing w:after="0" w:line="240" w:lineRule="auto"/>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sym w:font="Wingdings" w:char="F0FC"/>
            </w:r>
          </w:p>
          <w:p w:rsidR="001D7CB4" w:rsidRDefault="001D7CB4" w:rsidP="001D7CB4">
            <w:pPr>
              <w:spacing w:after="0" w:line="240" w:lineRule="auto"/>
              <w:jc w:val="center"/>
              <w:rPr>
                <w:rFonts w:ascii="Calibri" w:eastAsia="Times New Roman" w:hAnsi="Calibri" w:cs="Times New Roman"/>
                <w:lang w:eastAsia="en-AU"/>
              </w:rPr>
            </w:pPr>
          </w:p>
          <w:p w:rsidR="001D7CB4" w:rsidRPr="003C22E6" w:rsidRDefault="001D7CB4"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t>Only one sequence but it went for 10 wks.</w:t>
            </w:r>
          </w:p>
        </w:tc>
      </w:tr>
      <w:tr w:rsidR="001D7CB4" w:rsidRPr="003C22E6" w:rsidTr="001D7CB4">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AT least 3 teachers trail the Interwrite pads in the classroom</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One third of staff bring their class to the meeting room to use the IWB</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One third of teachers using electronic whiteboard</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All teachers using electronic whiteboards</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1 year</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1 year</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2 years</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5 years</w:t>
            </w:r>
          </w:p>
        </w:tc>
        <w:tc>
          <w:tcPr>
            <w:tcW w:w="1051" w:type="dxa"/>
            <w:tcBorders>
              <w:top w:val="single" w:sz="8" w:space="0" w:color="A3A3A3"/>
              <w:left w:val="single" w:sz="8" w:space="0" w:color="A3A3A3"/>
              <w:bottom w:val="single" w:sz="8" w:space="0" w:color="A3A3A3"/>
              <w:right w:val="single" w:sz="8" w:space="0" w:color="A3A3A3"/>
            </w:tcBorders>
          </w:tcPr>
          <w:p w:rsidR="001D7CB4" w:rsidRDefault="001D7CB4"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sym w:font="Wingdings" w:char="F0FC"/>
            </w: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sym w:font="Wingdings" w:char="F0FC"/>
            </w: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sym w:font="Wingdings" w:char="F0FC"/>
            </w:r>
          </w:p>
          <w:p w:rsidR="001D7CB4" w:rsidRDefault="001D7CB4" w:rsidP="003B4828">
            <w:pPr>
              <w:spacing w:after="0" w:line="240" w:lineRule="auto"/>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Default="001D7CB4" w:rsidP="001D7CB4">
            <w:pPr>
              <w:spacing w:after="0" w:line="240" w:lineRule="auto"/>
              <w:jc w:val="center"/>
              <w:rPr>
                <w:rFonts w:ascii="Calibri" w:eastAsia="Times New Roman" w:hAnsi="Calibri" w:cs="Times New Roman"/>
                <w:lang w:eastAsia="en-AU"/>
              </w:rPr>
            </w:pPr>
          </w:p>
          <w:p w:rsidR="001D7CB4" w:rsidRPr="003C22E6" w:rsidRDefault="001D7CB4" w:rsidP="001D7CB4">
            <w:pPr>
              <w:spacing w:after="0" w:line="240" w:lineRule="auto"/>
              <w:rPr>
                <w:rFonts w:ascii="Calibri" w:eastAsia="Times New Roman" w:hAnsi="Calibri" w:cs="Times New Roman"/>
                <w:lang w:eastAsia="en-AU"/>
              </w:rPr>
            </w:pPr>
          </w:p>
        </w:tc>
      </w:tr>
      <w:tr w:rsidR="001D7CB4" w:rsidRPr="003C22E6" w:rsidTr="001D7CB4">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Wiki being used by 50% of staff for internal communication</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Admin to be using intranet for most formal communication</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50% of teachers to have posted work/ rubrics/directions/etc  for students at least once.</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An overall improvement in ePotential survey results</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End of 2008</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End of 2009</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Mid 2008</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Mid 2009</w:t>
            </w:r>
          </w:p>
        </w:tc>
        <w:tc>
          <w:tcPr>
            <w:tcW w:w="1051" w:type="dxa"/>
            <w:tcBorders>
              <w:top w:val="single" w:sz="8" w:space="0" w:color="A3A3A3"/>
              <w:left w:val="single" w:sz="8" w:space="0" w:color="A3A3A3"/>
              <w:bottom w:val="single" w:sz="8" w:space="0" w:color="A3A3A3"/>
              <w:right w:val="single" w:sz="8" w:space="0" w:color="A3A3A3"/>
            </w:tcBorders>
          </w:tcPr>
          <w:p w:rsidR="001D7CB4" w:rsidRDefault="003B4828" w:rsidP="001D7CB4">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t>*</w:t>
            </w:r>
          </w:p>
          <w:p w:rsidR="003B4828" w:rsidRDefault="003B4828" w:rsidP="001D7CB4">
            <w:pPr>
              <w:spacing w:after="0" w:line="240" w:lineRule="auto"/>
              <w:jc w:val="center"/>
              <w:rPr>
                <w:rFonts w:ascii="Calibri" w:eastAsia="Times New Roman" w:hAnsi="Calibri" w:cs="Times New Roman"/>
                <w:lang w:eastAsia="en-AU"/>
              </w:rPr>
            </w:pPr>
          </w:p>
          <w:p w:rsidR="003B4828" w:rsidRDefault="003B4828" w:rsidP="001D7CB4">
            <w:pPr>
              <w:spacing w:after="0" w:line="240" w:lineRule="auto"/>
              <w:jc w:val="center"/>
              <w:rPr>
                <w:rFonts w:ascii="Calibri" w:eastAsia="Times New Roman" w:hAnsi="Calibri" w:cs="Times New Roman"/>
                <w:lang w:eastAsia="en-AU"/>
              </w:rPr>
            </w:pPr>
            <w:r w:rsidRPr="00465BB4">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85.9pt;margin-top:11.3pt;width:179.6pt;height:71.5pt;z-index:251660288;mso-width-percent:400;mso-width-percent:400;mso-width-relative:margin;mso-height-relative:margin">
                  <v:textbox>
                    <w:txbxContent>
                      <w:p w:rsidR="003B4828" w:rsidRPr="003B4828" w:rsidRDefault="003B4828">
                        <w:pPr>
                          <w:rPr>
                            <w:i/>
                          </w:rPr>
                        </w:pPr>
                        <w:r>
                          <w:rPr>
                            <w:i/>
                          </w:rPr>
                          <w:t xml:space="preserve">* </w:t>
                        </w:r>
                        <w:r w:rsidRPr="003B4828">
                          <w:rPr>
                            <w:i/>
                          </w:rPr>
                          <w:t>See Observations  - Internal communications for more details explanation regarding the hold up in achieving this goal.</w:t>
                        </w:r>
                      </w:p>
                    </w:txbxContent>
                  </v:textbox>
                </v:shape>
              </w:pict>
            </w:r>
          </w:p>
          <w:p w:rsidR="003B4828" w:rsidRPr="003C22E6" w:rsidRDefault="003B4828" w:rsidP="001D7CB4">
            <w:pPr>
              <w:spacing w:after="0" w:line="240" w:lineRule="auto"/>
              <w:jc w:val="center"/>
              <w:rPr>
                <w:rFonts w:ascii="Calibri" w:eastAsia="Times New Roman" w:hAnsi="Calibri" w:cs="Times New Roman"/>
                <w:lang w:eastAsia="en-AU"/>
              </w:rPr>
            </w:pPr>
          </w:p>
        </w:tc>
      </w:tr>
      <w:tr w:rsidR="001D7CB4" w:rsidRPr="003C22E6" w:rsidTr="009432D0">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xml:space="preserve">50% of staff feel less stressed by the need to increase ICT use.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50% of staff identified as needing mentoring - take up the opportunity.</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Mid 2009</w:t>
            </w:r>
          </w:p>
        </w:tc>
        <w:tc>
          <w:tcPr>
            <w:tcW w:w="1051" w:type="dxa"/>
            <w:tcBorders>
              <w:top w:val="single" w:sz="8" w:space="0" w:color="A3A3A3"/>
              <w:left w:val="single" w:sz="8" w:space="0" w:color="A3A3A3"/>
              <w:bottom w:val="single" w:sz="8" w:space="0" w:color="A3A3A3"/>
              <w:right w:val="single" w:sz="8" w:space="0" w:color="A3A3A3"/>
            </w:tcBorders>
          </w:tcPr>
          <w:p w:rsidR="001D7CB4" w:rsidRPr="003C22E6" w:rsidRDefault="001D7CB4" w:rsidP="0048440F">
            <w:pPr>
              <w:spacing w:after="0" w:line="240" w:lineRule="auto"/>
              <w:rPr>
                <w:rFonts w:ascii="Calibri" w:eastAsia="Times New Roman" w:hAnsi="Calibri" w:cs="Times New Roman"/>
                <w:lang w:eastAsia="en-AU"/>
              </w:rPr>
            </w:pPr>
          </w:p>
        </w:tc>
      </w:tr>
      <w:tr w:rsidR="001D7CB4" w:rsidRPr="003C22E6" w:rsidTr="003B4828">
        <w:tc>
          <w:tcPr>
            <w:tcW w:w="29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An elearning plan that reflects the schools needs and abilities</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xml:space="preserve">Majority of goals from plan </w:t>
            </w:r>
            <w:r w:rsidRPr="003C22E6">
              <w:rPr>
                <w:rFonts w:ascii="Calibri" w:eastAsia="Times New Roman" w:hAnsi="Calibri" w:cs="Times New Roman"/>
                <w:lang w:eastAsia="en-AU"/>
              </w:rPr>
              <w:lastRenderedPageBreak/>
              <w:t>met</w:t>
            </w:r>
          </w:p>
        </w:tc>
        <w:tc>
          <w:tcPr>
            <w:tcW w:w="10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lastRenderedPageBreak/>
              <w:t>End of term 3 2008</w:t>
            </w:r>
          </w:p>
          <w:p w:rsidR="001D7CB4"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w:t>
            </w:r>
          </w:p>
          <w:p w:rsidR="003C22E6" w:rsidRPr="003C22E6" w:rsidRDefault="001D7CB4" w:rsidP="0048440F">
            <w:pPr>
              <w:spacing w:after="0" w:line="240" w:lineRule="auto"/>
              <w:rPr>
                <w:rFonts w:ascii="Calibri" w:eastAsia="Times New Roman" w:hAnsi="Calibri" w:cs="Times New Roman"/>
                <w:lang w:eastAsia="en-AU"/>
              </w:rPr>
            </w:pPr>
            <w:r w:rsidRPr="003C22E6">
              <w:rPr>
                <w:rFonts w:ascii="Calibri" w:eastAsia="Times New Roman" w:hAnsi="Calibri" w:cs="Times New Roman"/>
                <w:lang w:eastAsia="en-AU"/>
              </w:rPr>
              <w:t xml:space="preserve">End of </w:t>
            </w:r>
            <w:r w:rsidRPr="003C22E6">
              <w:rPr>
                <w:rFonts w:ascii="Calibri" w:eastAsia="Times New Roman" w:hAnsi="Calibri" w:cs="Times New Roman"/>
                <w:lang w:eastAsia="en-AU"/>
              </w:rPr>
              <w:lastRenderedPageBreak/>
              <w:t>2008</w:t>
            </w:r>
          </w:p>
        </w:tc>
        <w:tc>
          <w:tcPr>
            <w:tcW w:w="1051" w:type="dxa"/>
            <w:tcBorders>
              <w:top w:val="single" w:sz="8" w:space="0" w:color="A3A3A3"/>
              <w:left w:val="single" w:sz="8" w:space="0" w:color="A3A3A3"/>
              <w:bottom w:val="single" w:sz="8" w:space="0" w:color="A3A3A3"/>
              <w:right w:val="single" w:sz="8" w:space="0" w:color="A3A3A3"/>
            </w:tcBorders>
          </w:tcPr>
          <w:p w:rsidR="003B4828" w:rsidRDefault="003B4828" w:rsidP="003B4828">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lastRenderedPageBreak/>
              <w:sym w:font="Wingdings" w:char="F0FC"/>
            </w:r>
          </w:p>
          <w:p w:rsidR="003B4828" w:rsidRDefault="003B4828" w:rsidP="003B4828">
            <w:pPr>
              <w:spacing w:after="0" w:line="240" w:lineRule="auto"/>
              <w:jc w:val="center"/>
              <w:rPr>
                <w:rFonts w:ascii="Calibri" w:eastAsia="Times New Roman" w:hAnsi="Calibri" w:cs="Times New Roman"/>
                <w:lang w:eastAsia="en-AU"/>
              </w:rPr>
            </w:pPr>
          </w:p>
          <w:p w:rsidR="003B4828" w:rsidRDefault="003B4828" w:rsidP="003B4828">
            <w:pPr>
              <w:spacing w:after="0" w:line="240" w:lineRule="auto"/>
              <w:jc w:val="center"/>
              <w:rPr>
                <w:rFonts w:ascii="Calibri" w:eastAsia="Times New Roman" w:hAnsi="Calibri" w:cs="Times New Roman"/>
                <w:lang w:eastAsia="en-AU"/>
              </w:rPr>
            </w:pPr>
          </w:p>
          <w:p w:rsidR="003B4828" w:rsidRDefault="003B4828" w:rsidP="003B4828">
            <w:pPr>
              <w:spacing w:after="0" w:line="240" w:lineRule="auto"/>
              <w:jc w:val="center"/>
              <w:rPr>
                <w:rFonts w:ascii="Calibri" w:eastAsia="Times New Roman" w:hAnsi="Calibri" w:cs="Times New Roman"/>
                <w:lang w:eastAsia="en-AU"/>
              </w:rPr>
            </w:pPr>
          </w:p>
          <w:p w:rsidR="003B4828" w:rsidRDefault="003B4828" w:rsidP="003B4828">
            <w:pPr>
              <w:spacing w:after="0" w:line="240" w:lineRule="auto"/>
              <w:jc w:val="center"/>
              <w:rPr>
                <w:rFonts w:ascii="Calibri" w:eastAsia="Times New Roman" w:hAnsi="Calibri" w:cs="Times New Roman"/>
                <w:lang w:eastAsia="en-AU"/>
              </w:rPr>
            </w:pPr>
            <w:r>
              <w:rPr>
                <w:rFonts w:ascii="Calibri" w:eastAsia="Times New Roman" w:hAnsi="Calibri" w:cs="Times New Roman"/>
                <w:lang w:eastAsia="en-AU"/>
              </w:rPr>
              <w:sym w:font="Wingdings" w:char="F0FC"/>
            </w:r>
          </w:p>
          <w:p w:rsidR="003B4828" w:rsidRDefault="003B4828" w:rsidP="003B4828">
            <w:pPr>
              <w:spacing w:after="0" w:line="240" w:lineRule="auto"/>
              <w:jc w:val="center"/>
              <w:rPr>
                <w:rFonts w:ascii="Calibri" w:eastAsia="Times New Roman" w:hAnsi="Calibri" w:cs="Times New Roman"/>
                <w:lang w:eastAsia="en-AU"/>
              </w:rPr>
            </w:pPr>
          </w:p>
          <w:p w:rsidR="001D7CB4" w:rsidRPr="003C22E6" w:rsidRDefault="001D7CB4" w:rsidP="003B4828">
            <w:pPr>
              <w:spacing w:after="0" w:line="240" w:lineRule="auto"/>
              <w:jc w:val="center"/>
              <w:rPr>
                <w:rFonts w:ascii="Calibri" w:eastAsia="Times New Roman" w:hAnsi="Calibri" w:cs="Times New Roman"/>
                <w:lang w:eastAsia="en-AU"/>
              </w:rPr>
            </w:pPr>
          </w:p>
        </w:tc>
      </w:tr>
    </w:tbl>
    <w:p w:rsidR="003C22E6" w:rsidRDefault="003C22E6"/>
    <w:sectPr w:rsidR="003C22E6" w:rsidSect="004475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167" w:rsidRDefault="00896167" w:rsidP="00B34FEA">
      <w:pPr>
        <w:spacing w:after="0" w:line="240" w:lineRule="auto"/>
      </w:pPr>
      <w:r>
        <w:separator/>
      </w:r>
    </w:p>
  </w:endnote>
  <w:endnote w:type="continuationSeparator" w:id="1">
    <w:p w:rsidR="00896167" w:rsidRDefault="00896167" w:rsidP="00B34F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FEA" w:rsidRPr="00B34FEA" w:rsidRDefault="00B34FEA" w:rsidP="00B34FEA">
    <w:pPr>
      <w:pStyle w:val="Footer"/>
      <w:jc w:val="right"/>
      <w:rPr>
        <w:i/>
        <w:color w:val="A6A6A6" w:themeColor="background1" w:themeShade="A6"/>
        <w:sz w:val="18"/>
        <w:szCs w:val="18"/>
      </w:rPr>
    </w:pPr>
    <w:r w:rsidRPr="00B34FEA">
      <w:rPr>
        <w:i/>
        <w:color w:val="A6A6A6" w:themeColor="background1" w:themeShade="A6"/>
        <w:sz w:val="18"/>
        <w:szCs w:val="18"/>
      </w:rPr>
      <w:t>H.Carver 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167" w:rsidRDefault="00896167" w:rsidP="00B34FEA">
      <w:pPr>
        <w:spacing w:after="0" w:line="240" w:lineRule="auto"/>
      </w:pPr>
      <w:r>
        <w:separator/>
      </w:r>
    </w:p>
  </w:footnote>
  <w:footnote w:type="continuationSeparator" w:id="1">
    <w:p w:rsidR="00896167" w:rsidRDefault="00896167" w:rsidP="00B34F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669F0"/>
    <w:multiLevelType w:val="multilevel"/>
    <w:tmpl w:val="0592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FD5D0D"/>
    <w:multiLevelType w:val="hybridMultilevel"/>
    <w:tmpl w:val="2C88B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C22E6"/>
    <w:rsid w:val="00104927"/>
    <w:rsid w:val="00147CBC"/>
    <w:rsid w:val="001D7CB4"/>
    <w:rsid w:val="002B6013"/>
    <w:rsid w:val="003B4828"/>
    <w:rsid w:val="003C22E6"/>
    <w:rsid w:val="00447522"/>
    <w:rsid w:val="00896167"/>
    <w:rsid w:val="008D4B58"/>
    <w:rsid w:val="00A94775"/>
    <w:rsid w:val="00B34FEA"/>
    <w:rsid w:val="00E035C6"/>
    <w:rsid w:val="00E11B58"/>
    <w:rsid w:val="00FE718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5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22E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3B4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828"/>
    <w:rPr>
      <w:rFonts w:ascii="Tahoma" w:hAnsi="Tahoma" w:cs="Tahoma"/>
      <w:sz w:val="16"/>
      <w:szCs w:val="16"/>
    </w:rPr>
  </w:style>
  <w:style w:type="paragraph" w:styleId="ListParagraph">
    <w:name w:val="List Paragraph"/>
    <w:basedOn w:val="Normal"/>
    <w:uiPriority w:val="34"/>
    <w:qFormat/>
    <w:rsid w:val="003B4828"/>
    <w:pPr>
      <w:ind w:left="720"/>
      <w:contextualSpacing/>
    </w:pPr>
  </w:style>
  <w:style w:type="paragraph" w:styleId="NoSpacing">
    <w:name w:val="No Spacing"/>
    <w:link w:val="NoSpacingChar"/>
    <w:uiPriority w:val="1"/>
    <w:qFormat/>
    <w:rsid w:val="00A947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4775"/>
    <w:rPr>
      <w:rFonts w:eastAsiaTheme="minorEastAsia"/>
      <w:lang w:val="en-US"/>
    </w:rPr>
  </w:style>
  <w:style w:type="paragraph" w:styleId="Header">
    <w:name w:val="header"/>
    <w:basedOn w:val="Normal"/>
    <w:link w:val="HeaderChar"/>
    <w:uiPriority w:val="99"/>
    <w:semiHidden/>
    <w:unhideWhenUsed/>
    <w:rsid w:val="00B34FE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34FEA"/>
  </w:style>
  <w:style w:type="paragraph" w:styleId="Footer">
    <w:name w:val="footer"/>
    <w:basedOn w:val="Normal"/>
    <w:link w:val="FooterChar"/>
    <w:uiPriority w:val="99"/>
    <w:semiHidden/>
    <w:unhideWhenUsed/>
    <w:rsid w:val="00B34FE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34FEA"/>
  </w:style>
</w:styles>
</file>

<file path=word/webSettings.xml><?xml version="1.0" encoding="utf-8"?>
<w:webSettings xmlns:r="http://schemas.openxmlformats.org/officeDocument/2006/relationships" xmlns:w="http://schemas.openxmlformats.org/wordprocessingml/2006/main">
  <w:divs>
    <w:div w:id="312374696">
      <w:bodyDiv w:val="1"/>
      <w:marLeft w:val="0"/>
      <w:marRight w:val="0"/>
      <w:marTop w:val="0"/>
      <w:marBottom w:val="0"/>
      <w:divBdr>
        <w:top w:val="none" w:sz="0" w:space="0" w:color="auto"/>
        <w:left w:val="none" w:sz="0" w:space="0" w:color="auto"/>
        <w:bottom w:val="none" w:sz="0" w:space="0" w:color="auto"/>
        <w:right w:val="none" w:sz="0" w:space="0" w:color="auto"/>
      </w:divBdr>
    </w:div>
    <w:div w:id="320815272">
      <w:bodyDiv w:val="1"/>
      <w:marLeft w:val="0"/>
      <w:marRight w:val="0"/>
      <w:marTop w:val="0"/>
      <w:marBottom w:val="0"/>
      <w:divBdr>
        <w:top w:val="none" w:sz="0" w:space="0" w:color="auto"/>
        <w:left w:val="none" w:sz="0" w:space="0" w:color="auto"/>
        <w:bottom w:val="none" w:sz="0" w:space="0" w:color="auto"/>
        <w:right w:val="none" w:sz="0" w:space="0" w:color="auto"/>
      </w:divBdr>
    </w:div>
    <w:div w:id="358774622">
      <w:bodyDiv w:val="1"/>
      <w:marLeft w:val="0"/>
      <w:marRight w:val="0"/>
      <w:marTop w:val="0"/>
      <w:marBottom w:val="0"/>
      <w:divBdr>
        <w:top w:val="none" w:sz="0" w:space="0" w:color="auto"/>
        <w:left w:val="none" w:sz="0" w:space="0" w:color="auto"/>
        <w:bottom w:val="none" w:sz="0" w:space="0" w:color="auto"/>
        <w:right w:val="none" w:sz="0" w:space="0" w:color="auto"/>
      </w:divBdr>
    </w:div>
    <w:div w:id="422916348">
      <w:bodyDiv w:val="1"/>
      <w:marLeft w:val="0"/>
      <w:marRight w:val="0"/>
      <w:marTop w:val="0"/>
      <w:marBottom w:val="0"/>
      <w:divBdr>
        <w:top w:val="none" w:sz="0" w:space="0" w:color="auto"/>
        <w:left w:val="none" w:sz="0" w:space="0" w:color="auto"/>
        <w:bottom w:val="none" w:sz="0" w:space="0" w:color="auto"/>
        <w:right w:val="none" w:sz="0" w:space="0" w:color="auto"/>
      </w:divBdr>
    </w:div>
    <w:div w:id="486895248">
      <w:bodyDiv w:val="1"/>
      <w:marLeft w:val="0"/>
      <w:marRight w:val="0"/>
      <w:marTop w:val="0"/>
      <w:marBottom w:val="0"/>
      <w:divBdr>
        <w:top w:val="none" w:sz="0" w:space="0" w:color="auto"/>
        <w:left w:val="none" w:sz="0" w:space="0" w:color="auto"/>
        <w:bottom w:val="none" w:sz="0" w:space="0" w:color="auto"/>
        <w:right w:val="none" w:sz="0" w:space="0" w:color="auto"/>
      </w:divBdr>
    </w:div>
    <w:div w:id="674187636">
      <w:bodyDiv w:val="1"/>
      <w:marLeft w:val="0"/>
      <w:marRight w:val="0"/>
      <w:marTop w:val="0"/>
      <w:marBottom w:val="0"/>
      <w:divBdr>
        <w:top w:val="none" w:sz="0" w:space="0" w:color="auto"/>
        <w:left w:val="none" w:sz="0" w:space="0" w:color="auto"/>
        <w:bottom w:val="none" w:sz="0" w:space="0" w:color="auto"/>
        <w:right w:val="none" w:sz="0" w:space="0" w:color="auto"/>
      </w:divBdr>
    </w:div>
    <w:div w:id="921993178">
      <w:bodyDiv w:val="1"/>
      <w:marLeft w:val="0"/>
      <w:marRight w:val="0"/>
      <w:marTop w:val="0"/>
      <w:marBottom w:val="0"/>
      <w:divBdr>
        <w:top w:val="none" w:sz="0" w:space="0" w:color="auto"/>
        <w:left w:val="none" w:sz="0" w:space="0" w:color="auto"/>
        <w:bottom w:val="none" w:sz="0" w:space="0" w:color="auto"/>
        <w:right w:val="none" w:sz="0" w:space="0" w:color="auto"/>
      </w:divBdr>
    </w:div>
    <w:div w:id="1099252426">
      <w:bodyDiv w:val="1"/>
      <w:marLeft w:val="0"/>
      <w:marRight w:val="0"/>
      <w:marTop w:val="0"/>
      <w:marBottom w:val="0"/>
      <w:divBdr>
        <w:top w:val="none" w:sz="0" w:space="0" w:color="auto"/>
        <w:left w:val="none" w:sz="0" w:space="0" w:color="auto"/>
        <w:bottom w:val="none" w:sz="0" w:space="0" w:color="auto"/>
        <w:right w:val="none" w:sz="0" w:space="0" w:color="auto"/>
      </w:divBdr>
    </w:div>
    <w:div w:id="1375303665">
      <w:bodyDiv w:val="1"/>
      <w:marLeft w:val="0"/>
      <w:marRight w:val="0"/>
      <w:marTop w:val="0"/>
      <w:marBottom w:val="0"/>
      <w:divBdr>
        <w:top w:val="none" w:sz="0" w:space="0" w:color="auto"/>
        <w:left w:val="none" w:sz="0" w:space="0" w:color="auto"/>
        <w:bottom w:val="none" w:sz="0" w:space="0" w:color="auto"/>
        <w:right w:val="none" w:sz="0" w:space="0" w:color="auto"/>
      </w:divBdr>
      <w:divsChild>
        <w:div w:id="1976443715">
          <w:marLeft w:val="0"/>
          <w:marRight w:val="0"/>
          <w:marTop w:val="0"/>
          <w:marBottom w:val="0"/>
          <w:divBdr>
            <w:top w:val="none" w:sz="0" w:space="0" w:color="auto"/>
            <w:left w:val="none" w:sz="0" w:space="0" w:color="auto"/>
            <w:bottom w:val="none" w:sz="0" w:space="0" w:color="auto"/>
            <w:right w:val="none" w:sz="0" w:space="0" w:color="auto"/>
          </w:divBdr>
        </w:div>
      </w:divsChild>
    </w:div>
    <w:div w:id="1862821639">
      <w:bodyDiv w:val="1"/>
      <w:marLeft w:val="0"/>
      <w:marRight w:val="0"/>
      <w:marTop w:val="0"/>
      <w:marBottom w:val="0"/>
      <w:divBdr>
        <w:top w:val="none" w:sz="0" w:space="0" w:color="auto"/>
        <w:left w:val="none" w:sz="0" w:space="0" w:color="auto"/>
        <w:bottom w:val="none" w:sz="0" w:space="0" w:color="auto"/>
        <w:right w:val="none" w:sz="0" w:space="0" w:color="auto"/>
      </w:divBdr>
    </w:div>
    <w:div w:id="1868517298">
      <w:bodyDiv w:val="1"/>
      <w:marLeft w:val="0"/>
      <w:marRight w:val="0"/>
      <w:marTop w:val="0"/>
      <w:marBottom w:val="0"/>
      <w:divBdr>
        <w:top w:val="none" w:sz="0" w:space="0" w:color="auto"/>
        <w:left w:val="none" w:sz="0" w:space="0" w:color="auto"/>
        <w:bottom w:val="none" w:sz="0" w:space="0" w:color="auto"/>
        <w:right w:val="none" w:sz="0" w:space="0" w:color="auto"/>
      </w:divBdr>
    </w:div>
    <w:div w:id="1972007138">
      <w:bodyDiv w:val="1"/>
      <w:marLeft w:val="0"/>
      <w:marRight w:val="0"/>
      <w:marTop w:val="0"/>
      <w:marBottom w:val="0"/>
      <w:divBdr>
        <w:top w:val="none" w:sz="0" w:space="0" w:color="auto"/>
        <w:left w:val="none" w:sz="0" w:space="0" w:color="auto"/>
        <w:bottom w:val="none" w:sz="0" w:space="0" w:color="auto"/>
        <w:right w:val="none" w:sz="0" w:space="0" w:color="auto"/>
      </w:divBdr>
    </w:div>
    <w:div w:id="1977294554">
      <w:bodyDiv w:val="1"/>
      <w:marLeft w:val="0"/>
      <w:marRight w:val="0"/>
      <w:marTop w:val="0"/>
      <w:marBottom w:val="0"/>
      <w:divBdr>
        <w:top w:val="none" w:sz="0" w:space="0" w:color="auto"/>
        <w:left w:val="none" w:sz="0" w:space="0" w:color="auto"/>
        <w:bottom w:val="none" w:sz="0" w:space="0" w:color="auto"/>
        <w:right w:val="none" w:sz="0" w:space="0" w:color="auto"/>
      </w:divBdr>
    </w:div>
    <w:div w:id="208734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5E48BE9ADF042318EBB86E16B0472FA"/>
        <w:category>
          <w:name w:val="General"/>
          <w:gallery w:val="placeholder"/>
        </w:category>
        <w:types>
          <w:type w:val="bbPlcHdr"/>
        </w:types>
        <w:behaviors>
          <w:behavior w:val="content"/>
        </w:behaviors>
        <w:guid w:val="{AEE3DE20-B175-4909-8E58-11CA1DB257AA}"/>
      </w:docPartPr>
      <w:docPartBody>
        <w:p w:rsidR="00000000" w:rsidRDefault="00E57D43" w:rsidP="00E57D43">
          <w:pPr>
            <w:pStyle w:val="05E48BE9ADF042318EBB86E16B0472FA"/>
          </w:pPr>
          <w:r>
            <w:rPr>
              <w:rFonts w:asciiTheme="majorHAnsi" w:eastAsiaTheme="majorEastAsia" w:hAnsiTheme="majorHAnsi" w:cstheme="majorBidi"/>
              <w:color w:val="FFFFFF" w:themeColor="background1"/>
              <w:sz w:val="72"/>
              <w:szCs w:val="72"/>
            </w:rPr>
            <w:t>[Type the document title]</w:t>
          </w:r>
        </w:p>
      </w:docPartBody>
    </w:docPart>
    <w:docPart>
      <w:docPartPr>
        <w:name w:val="8E19DEB5FB024F439B556F62D1229F76"/>
        <w:category>
          <w:name w:val="General"/>
          <w:gallery w:val="placeholder"/>
        </w:category>
        <w:types>
          <w:type w:val="bbPlcHdr"/>
        </w:types>
        <w:behaviors>
          <w:behavior w:val="content"/>
        </w:behaviors>
        <w:guid w:val="{39A81978-3866-4BB3-B5E2-DAA42FFF3252}"/>
      </w:docPartPr>
      <w:docPartBody>
        <w:p w:rsidR="00000000" w:rsidRDefault="00E57D43" w:rsidP="00E57D43">
          <w:pPr>
            <w:pStyle w:val="8E19DEB5FB024F439B556F62D1229F76"/>
          </w:pPr>
          <w:r>
            <w:rPr>
              <w:rFonts w:asciiTheme="majorHAnsi" w:eastAsiaTheme="majorEastAsia" w:hAnsiTheme="majorHAnsi" w:cstheme="majorBidi"/>
              <w:b/>
              <w:bCs/>
              <w:color w:val="FFFFFF" w:themeColor="background1"/>
              <w:sz w:val="96"/>
              <w:szCs w:val="96"/>
            </w:rPr>
            <w:t>[Year]</w:t>
          </w:r>
        </w:p>
      </w:docPartBody>
    </w:docPart>
    <w:docPart>
      <w:docPartPr>
        <w:name w:val="D904ABC904AE4EA5AB22A22D94479571"/>
        <w:category>
          <w:name w:val="General"/>
          <w:gallery w:val="placeholder"/>
        </w:category>
        <w:types>
          <w:type w:val="bbPlcHdr"/>
        </w:types>
        <w:behaviors>
          <w:behavior w:val="content"/>
        </w:behaviors>
        <w:guid w:val="{E333690E-4F72-42D0-BBFD-C04646D0DAEC}"/>
      </w:docPartPr>
      <w:docPartBody>
        <w:p w:rsidR="00000000" w:rsidRDefault="00E57D43" w:rsidP="00E57D43">
          <w:pPr>
            <w:pStyle w:val="D904ABC904AE4EA5AB22A22D94479571"/>
          </w:pPr>
          <w:r>
            <w:rPr>
              <w:color w:val="FFFFFF" w:themeColor="background1"/>
            </w:rPr>
            <w:t>[Type the author name]</w:t>
          </w:r>
        </w:p>
      </w:docPartBody>
    </w:docPart>
    <w:docPart>
      <w:docPartPr>
        <w:name w:val="F90E04BD119A4E2FB1E3402362D0E6D0"/>
        <w:category>
          <w:name w:val="General"/>
          <w:gallery w:val="placeholder"/>
        </w:category>
        <w:types>
          <w:type w:val="bbPlcHdr"/>
        </w:types>
        <w:behaviors>
          <w:behavior w:val="content"/>
        </w:behaviors>
        <w:guid w:val="{CC531DF2-7C46-4FCE-A405-971383D0F951}"/>
      </w:docPartPr>
      <w:docPartBody>
        <w:p w:rsidR="00000000" w:rsidRDefault="00E57D43" w:rsidP="00E57D43">
          <w:pPr>
            <w:pStyle w:val="F90E04BD119A4E2FB1E3402362D0E6D0"/>
          </w:pPr>
          <w:r>
            <w:rPr>
              <w:color w:val="FFFFFF" w:themeColor="background1"/>
            </w:rPr>
            <w:t>[Type the company name]</w:t>
          </w:r>
        </w:p>
      </w:docPartBody>
    </w:docPart>
    <w:docPart>
      <w:docPartPr>
        <w:name w:val="6D9A87DDBDD14AAD88F9B103C23CF38F"/>
        <w:category>
          <w:name w:val="General"/>
          <w:gallery w:val="placeholder"/>
        </w:category>
        <w:types>
          <w:type w:val="bbPlcHdr"/>
        </w:types>
        <w:behaviors>
          <w:behavior w:val="content"/>
        </w:behaviors>
        <w:guid w:val="{300ED363-DCF1-454F-B26A-D2AFB16863EC}"/>
      </w:docPartPr>
      <w:docPartBody>
        <w:p w:rsidR="00000000" w:rsidRDefault="00E57D43" w:rsidP="00E57D43">
          <w:pPr>
            <w:pStyle w:val="6D9A87DDBDD14AAD88F9B103C23CF38F"/>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7D43"/>
    <w:rsid w:val="004C4E7E"/>
    <w:rsid w:val="00E57D4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B44BBAF17F474EB2732E9739EF0FD1">
    <w:name w:val="2CB44BBAF17F474EB2732E9739EF0FD1"/>
    <w:rsid w:val="00E57D43"/>
  </w:style>
  <w:style w:type="paragraph" w:customStyle="1" w:styleId="05E48BE9ADF042318EBB86E16B0472FA">
    <w:name w:val="05E48BE9ADF042318EBB86E16B0472FA"/>
    <w:rsid w:val="00E57D43"/>
  </w:style>
  <w:style w:type="paragraph" w:customStyle="1" w:styleId="8E19DEB5FB024F439B556F62D1229F76">
    <w:name w:val="8E19DEB5FB024F439B556F62D1229F76"/>
    <w:rsid w:val="00E57D43"/>
  </w:style>
  <w:style w:type="paragraph" w:customStyle="1" w:styleId="D904ABC904AE4EA5AB22A22D94479571">
    <w:name w:val="D904ABC904AE4EA5AB22A22D94479571"/>
    <w:rsid w:val="00E57D43"/>
  </w:style>
  <w:style w:type="paragraph" w:customStyle="1" w:styleId="F90E04BD119A4E2FB1E3402362D0E6D0">
    <w:name w:val="F90E04BD119A4E2FB1E3402362D0E6D0"/>
    <w:rsid w:val="00E57D43"/>
  </w:style>
  <w:style w:type="paragraph" w:customStyle="1" w:styleId="6D9A87DDBDD14AAD88F9B103C23CF38F">
    <w:name w:val="6D9A87DDBDD14AAD88F9B103C23CF38F"/>
    <w:rsid w:val="00E57D4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2008-10-31T00:00:00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10099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Leadership Project</dc:title>
  <dc:subject/>
  <dc:creator>Heather Carver</dc:creator>
  <cp:keywords/>
  <dc:description/>
  <cp:lastModifiedBy>Heather</cp:lastModifiedBy>
  <cp:revision>3</cp:revision>
  <dcterms:created xsi:type="dcterms:W3CDTF">2008-10-31T05:33:00Z</dcterms:created>
  <dcterms:modified xsi:type="dcterms:W3CDTF">2008-10-31T05:40:00Z</dcterms:modified>
</cp:coreProperties>
</file>